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F7A" w:rsidRDefault="00695F7A">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6"/>
      </w:tblGrid>
      <w:tr w:rsidR="00695F7A">
        <w:tc>
          <w:tcPr>
            <w:tcW w:w="50" w:type="pct"/>
            <w:shd w:val="clear" w:color="F2F2F2" w:fill="auto"/>
          </w:tcPr>
          <w:p w:rsidR="00695F7A" w:rsidRDefault="000E0601">
            <w:r>
              <w:rPr>
                <w:b/>
                <w:color w:val="000000"/>
                <w:sz w:val="24"/>
              </w:rPr>
              <w:t>Данные электронной подписи</w:t>
            </w:r>
          </w:p>
          <w:p w:rsidR="00695F7A" w:rsidRDefault="000E0601">
            <w:r>
              <w:rPr>
                <w:color w:val="000000"/>
              </w:rPr>
              <w:t>Владелец: Зорина Екатерина Александровна</w:t>
            </w:r>
          </w:p>
          <w:p w:rsidR="00695F7A" w:rsidRDefault="000E0601">
            <w:r>
              <w:rPr>
                <w:color w:val="000000"/>
              </w:rPr>
              <w:t>Организация: ООО "ХАВЛЕ ИНДУСТРИВЕРКЕ", 4813010059 481801001</w:t>
            </w:r>
          </w:p>
          <w:p w:rsidR="00695F7A" w:rsidRDefault="000E0601">
            <w:r>
              <w:rPr>
                <w:color w:val="000000"/>
              </w:rPr>
              <w:t>Подписано: 02.08.2022 09:50 (МСК)</w:t>
            </w:r>
          </w:p>
          <w:p w:rsidR="00695F7A" w:rsidRDefault="00695F7A"/>
          <w:p w:rsidR="00695F7A" w:rsidRDefault="000E0601">
            <w:r>
              <w:rPr>
                <w:b/>
                <w:color w:val="000000"/>
                <w:sz w:val="24"/>
              </w:rPr>
              <w:t>Данные сертификата</w:t>
            </w:r>
          </w:p>
          <w:p w:rsidR="00695F7A" w:rsidRDefault="000E0601">
            <w:r>
              <w:rPr>
                <w:color w:val="000000"/>
              </w:rPr>
              <w:t xml:space="preserve">Серийный номер: </w:t>
            </w:r>
            <w:r>
              <w:rPr>
                <w:color w:val="000000"/>
              </w:rPr>
              <w:t>0451478400B6AED1A24EF3B80B092CDAB7</w:t>
            </w:r>
          </w:p>
          <w:p w:rsidR="00695F7A" w:rsidRDefault="000E0601">
            <w:r>
              <w:rPr>
                <w:color w:val="000000"/>
              </w:rPr>
              <w:t>Срок действия: 16.06.2022 10:56 (МСК) - 16.09.2023 11:00 (МСК)</w:t>
            </w:r>
          </w:p>
          <w:p w:rsidR="00695F7A" w:rsidRDefault="000E0601">
            <w:r>
              <w:rPr>
                <w:color w:val="000000"/>
              </w:rPr>
              <w:t>Издатель сертификата: Общество с ограниченной ответственностью "Сертум-Про"</w:t>
            </w:r>
          </w:p>
        </w:tc>
        <w:tc>
          <w:tcPr>
            <w:tcW w:w="50" w:type="pct"/>
            <w:shd w:val="clear" w:color="F2F2F2" w:fill="auto"/>
          </w:tcPr>
          <w:p w:rsidR="00695F7A" w:rsidRDefault="000E0601">
            <w:r>
              <w:rPr>
                <w:b/>
                <w:color w:val="000000"/>
                <w:sz w:val="24"/>
              </w:rPr>
              <w:t>Данные электронной подписи</w:t>
            </w:r>
          </w:p>
          <w:p w:rsidR="00695F7A" w:rsidRDefault="000E0601">
            <w:r>
              <w:rPr>
                <w:color w:val="000000"/>
              </w:rPr>
              <w:t>Владелец: Алешина Анастасия Алексеевна</w:t>
            </w:r>
          </w:p>
          <w:p w:rsidR="00695F7A" w:rsidRDefault="000E0601">
            <w:r>
              <w:rPr>
                <w:color w:val="000000"/>
              </w:rPr>
              <w:t>Организация: МУП</w:t>
            </w:r>
            <w:r>
              <w:rPr>
                <w:color w:val="000000"/>
              </w:rPr>
              <w:t xml:space="preserve"> БВКХ "ВОДОКАНАЛ", 6604017216 667801001</w:t>
            </w:r>
          </w:p>
          <w:p w:rsidR="00695F7A" w:rsidRDefault="000E0601">
            <w:r>
              <w:rPr>
                <w:color w:val="000000"/>
              </w:rPr>
              <w:t>Подписано: 05.08.2022 10:49 (МСК)</w:t>
            </w:r>
          </w:p>
          <w:p w:rsidR="00695F7A" w:rsidRDefault="00695F7A"/>
          <w:p w:rsidR="00695F7A" w:rsidRDefault="000E0601">
            <w:r>
              <w:rPr>
                <w:b/>
                <w:color w:val="000000"/>
                <w:sz w:val="24"/>
              </w:rPr>
              <w:t>Данные сертификата</w:t>
            </w:r>
          </w:p>
          <w:p w:rsidR="00695F7A" w:rsidRDefault="000E0601">
            <w:r>
              <w:rPr>
                <w:color w:val="000000"/>
              </w:rPr>
              <w:t>Серийный номер: 4509A549CCD5A6FFE01617E668E26F2EF06FC792</w:t>
            </w:r>
          </w:p>
          <w:p w:rsidR="00695F7A" w:rsidRDefault="000E0601">
            <w:r>
              <w:rPr>
                <w:color w:val="000000"/>
              </w:rPr>
              <w:t>Срок действия: 16.06.2021 14:35 (МСК) - 16.09.2022 14:35 (МСК)</w:t>
            </w:r>
          </w:p>
          <w:p w:rsidR="00695F7A" w:rsidRDefault="000E0601">
            <w:r>
              <w:rPr>
                <w:color w:val="000000"/>
              </w:rPr>
              <w:t>Издатель сертификата: Федеральное казначей</w:t>
            </w:r>
            <w:r>
              <w:rPr>
                <w:color w:val="000000"/>
              </w:rPr>
              <w:t>ство</w:t>
            </w:r>
          </w:p>
        </w:tc>
      </w:tr>
      <w:tr w:rsidR="00695F7A">
        <w:tc>
          <w:tcPr>
            <w:tcW w:w="50" w:type="pct"/>
            <w:shd w:val="clear" w:color="000000" w:fill="EEECE1" w:themeFill="light2"/>
          </w:tcPr>
          <w:p w:rsidR="00695F7A" w:rsidRDefault="000E0601">
            <w:pPr>
              <w:spacing w:after="1"/>
              <w:jc w:val="center"/>
            </w:pPr>
            <w:r>
              <w:rPr>
                <w:b/>
              </w:rPr>
              <w:t>Документ подписан электронной подписью</w:t>
            </w:r>
          </w:p>
        </w:tc>
        <w:tc>
          <w:tcPr>
            <w:tcW w:w="50" w:type="pct"/>
            <w:shd w:val="clear" w:color="000000" w:fill="EEECE1" w:themeFill="light2"/>
          </w:tcPr>
          <w:p w:rsidR="00695F7A" w:rsidRDefault="000E0601">
            <w:pPr>
              <w:spacing w:after="1"/>
              <w:jc w:val="center"/>
            </w:pPr>
            <w:r>
              <w:rPr>
                <w:b/>
              </w:rPr>
              <w:t>Документ подписан электронной подписью</w:t>
            </w:r>
          </w:p>
        </w:tc>
      </w:tr>
      <w:tr w:rsidR="000E0601" w:rsidTr="000E0601">
        <w:tc>
          <w:tcPr>
            <w:tcW w:w="0" w:type="auto"/>
            <w:gridSpan w:val="2"/>
            <w:shd w:val="clear" w:color="000000" w:fill="EEECE1" w:themeFill="light2"/>
          </w:tcPr>
          <w:p w:rsidR="00695F7A" w:rsidRDefault="000E0601">
            <w:r>
              <w:rPr>
                <w:b/>
                <w:color w:val="000000"/>
              </w:rPr>
              <w:t>Номер договора</w:t>
            </w:r>
            <w:r>
              <w:rPr>
                <w:color w:val="000000"/>
              </w:rPr>
              <w:t>: 2022.125196</w:t>
            </w:r>
          </w:p>
          <w:p w:rsidR="00695F7A" w:rsidRDefault="000E0601">
            <w:r>
              <w:rPr>
                <w:b/>
                <w:color w:val="000000"/>
              </w:rPr>
              <w:t>Место подписания</w:t>
            </w:r>
            <w:r>
              <w:rPr>
                <w:color w:val="000000"/>
              </w:rPr>
              <w:t>: Электронная площадка www.rts-tender.ru</w:t>
            </w:r>
          </w:p>
          <w:p w:rsidR="00695F7A" w:rsidRDefault="000E0601">
            <w:r>
              <w:rPr>
                <w:b/>
                <w:color w:val="000000"/>
              </w:rPr>
              <w:t>Реестровый номер закупки</w:t>
            </w:r>
            <w:r>
              <w:rPr>
                <w:color w:val="000000"/>
              </w:rPr>
              <w:t>: 32211546250</w:t>
            </w:r>
          </w:p>
        </w:tc>
      </w:tr>
    </w:tbl>
    <w:p w:rsidR="00695F7A" w:rsidRDefault="00695F7A"/>
    <w:p w:rsidR="007547A5" w:rsidRDefault="004D6744" w:rsidP="00891CC3">
      <w:pPr>
        <w:suppressAutoHyphens w:val="0"/>
        <w:contextualSpacing/>
        <w:jc w:val="center"/>
        <w:rPr>
          <w:b/>
          <w:sz w:val="22"/>
          <w:szCs w:val="22"/>
        </w:rPr>
      </w:pPr>
      <w:r>
        <w:rPr>
          <w:b/>
          <w:sz w:val="22"/>
          <w:szCs w:val="22"/>
        </w:rPr>
        <w:t>ДОГОВОР</w:t>
      </w:r>
      <w:r w:rsidR="00A93F52">
        <w:rPr>
          <w:b/>
          <w:sz w:val="22"/>
          <w:szCs w:val="22"/>
        </w:rPr>
        <w:t xml:space="preserve"> ПОСТАВКИ</w:t>
      </w:r>
      <w:r w:rsidR="005F4A88">
        <w:rPr>
          <w:b/>
          <w:sz w:val="22"/>
          <w:szCs w:val="22"/>
        </w:rPr>
        <w:t xml:space="preserve"> № </w:t>
      </w:r>
      <w:r w:rsidR="00FC5EC5">
        <w:rPr>
          <w:b/>
          <w:sz w:val="22"/>
          <w:szCs w:val="22"/>
        </w:rPr>
        <w:t>2022.125196</w:t>
      </w:r>
    </w:p>
    <w:p w:rsidR="007547A5" w:rsidRPr="00891CC3" w:rsidRDefault="00A30B97" w:rsidP="00891CC3">
      <w:pPr>
        <w:widowControl w:val="0"/>
        <w:contextualSpacing/>
        <w:jc w:val="center"/>
        <w:rPr>
          <w:sz w:val="22"/>
          <w:szCs w:val="22"/>
        </w:rPr>
      </w:pPr>
      <w:bookmarkStart w:id="1" w:name="_%2525D0%25259F%2525D1%252580%2525D0%252"/>
      <w:bookmarkEnd w:id="1"/>
      <w:r w:rsidRPr="00891CC3">
        <w:rPr>
          <w:sz w:val="22"/>
          <w:szCs w:val="22"/>
        </w:rPr>
        <w:t>г. Березовский</w:t>
      </w:r>
      <w:r w:rsidRPr="00891CC3">
        <w:rPr>
          <w:sz w:val="22"/>
          <w:szCs w:val="22"/>
        </w:rPr>
        <w:tab/>
      </w:r>
      <w:r w:rsidR="00847009" w:rsidRPr="00891CC3">
        <w:rPr>
          <w:sz w:val="22"/>
          <w:szCs w:val="22"/>
        </w:rPr>
        <w:t xml:space="preserve">             </w:t>
      </w:r>
      <w:r w:rsidRPr="00891CC3">
        <w:rPr>
          <w:sz w:val="22"/>
          <w:szCs w:val="22"/>
        </w:rPr>
        <w:tab/>
      </w:r>
      <w:r w:rsidRPr="00891CC3">
        <w:rPr>
          <w:sz w:val="22"/>
          <w:szCs w:val="22"/>
        </w:rPr>
        <w:tab/>
      </w:r>
      <w:r w:rsidRPr="00891CC3">
        <w:rPr>
          <w:sz w:val="22"/>
          <w:szCs w:val="22"/>
        </w:rPr>
        <w:tab/>
      </w:r>
      <w:r w:rsidRPr="00891CC3">
        <w:rPr>
          <w:sz w:val="22"/>
          <w:szCs w:val="22"/>
        </w:rPr>
        <w:tab/>
        <w:t xml:space="preserve"> </w:t>
      </w:r>
      <w:r w:rsidRPr="00891CC3">
        <w:rPr>
          <w:sz w:val="22"/>
          <w:szCs w:val="22"/>
        </w:rPr>
        <w:tab/>
      </w:r>
      <w:r w:rsidR="00287EA9">
        <w:rPr>
          <w:sz w:val="22"/>
          <w:szCs w:val="22"/>
        </w:rPr>
        <w:t xml:space="preserve">                                  </w:t>
      </w:r>
      <w:r w:rsidRPr="00891CC3">
        <w:rPr>
          <w:sz w:val="22"/>
          <w:szCs w:val="22"/>
        </w:rPr>
        <w:tab/>
        <w:t xml:space="preserve"> «</w:t>
      </w:r>
      <w:r w:rsidRPr="00891CC3">
        <w:rPr>
          <w:sz w:val="22"/>
          <w:szCs w:val="22"/>
          <w:u w:val="single"/>
        </w:rPr>
        <w:t xml:space="preserve">     </w:t>
      </w:r>
      <w:r w:rsidRPr="00891CC3">
        <w:rPr>
          <w:sz w:val="22"/>
          <w:szCs w:val="22"/>
        </w:rPr>
        <w:t xml:space="preserve">» </w:t>
      </w:r>
      <w:r w:rsidR="00385DE8">
        <w:rPr>
          <w:sz w:val="22"/>
          <w:szCs w:val="22"/>
          <w:u w:val="single"/>
        </w:rPr>
        <w:t xml:space="preserve">                  </w:t>
      </w:r>
      <w:r w:rsidR="004D6744">
        <w:rPr>
          <w:sz w:val="22"/>
          <w:szCs w:val="22"/>
        </w:rPr>
        <w:t xml:space="preserve"> </w:t>
      </w:r>
      <w:r w:rsidRPr="00891CC3">
        <w:rPr>
          <w:sz w:val="22"/>
          <w:szCs w:val="22"/>
        </w:rPr>
        <w:t>20</w:t>
      </w:r>
      <w:r w:rsidR="00385DE8">
        <w:rPr>
          <w:sz w:val="22"/>
          <w:szCs w:val="22"/>
        </w:rPr>
        <w:t>2</w:t>
      </w:r>
      <w:r w:rsidR="00F840AA">
        <w:rPr>
          <w:sz w:val="22"/>
          <w:szCs w:val="22"/>
        </w:rPr>
        <w:t>2</w:t>
      </w:r>
      <w:r w:rsidRPr="00891CC3">
        <w:rPr>
          <w:sz w:val="22"/>
          <w:szCs w:val="22"/>
        </w:rPr>
        <w:t xml:space="preserve"> г.</w:t>
      </w:r>
    </w:p>
    <w:p w:rsidR="007547A5" w:rsidRPr="00891CC3" w:rsidRDefault="007547A5" w:rsidP="00891CC3">
      <w:pPr>
        <w:ind w:firstLine="851"/>
        <w:contextualSpacing/>
        <w:jc w:val="both"/>
        <w:rPr>
          <w:b/>
          <w:sz w:val="22"/>
          <w:szCs w:val="22"/>
          <w:lang w:eastAsia="ru-RU"/>
        </w:rPr>
      </w:pPr>
    </w:p>
    <w:p w:rsidR="007547A5" w:rsidRPr="008F525B" w:rsidRDefault="00A30B97" w:rsidP="004D6744">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r w:rsidR="00FC5EC5">
        <w:rPr>
          <w:sz w:val="22"/>
          <w:szCs w:val="22"/>
        </w:rPr>
        <w:t>Общество с ограниченной ответственностью «Хавле Индустриверке» (ООО «Хавле Индустриверке»)</w:t>
      </w:r>
      <w:r w:rsidR="00FC5EC5" w:rsidRPr="008F525B">
        <w:rPr>
          <w:sz w:val="22"/>
          <w:szCs w:val="22"/>
          <w:lang w:eastAsia="ru-RU"/>
        </w:rPr>
        <w:t>, именуем</w:t>
      </w:r>
      <w:r w:rsidR="00FC5EC5">
        <w:rPr>
          <w:sz w:val="22"/>
          <w:szCs w:val="22"/>
          <w:lang w:eastAsia="ru-RU"/>
        </w:rPr>
        <w:t>ое</w:t>
      </w:r>
      <w:r w:rsidR="00FC5EC5" w:rsidRPr="008F525B">
        <w:rPr>
          <w:sz w:val="22"/>
          <w:szCs w:val="22"/>
          <w:lang w:eastAsia="ru-RU"/>
        </w:rPr>
        <w:t xml:space="preserve"> в дальнейшем «Поставщик», в лице </w:t>
      </w:r>
      <w:r w:rsidR="00FC5EC5">
        <w:rPr>
          <w:sz w:val="22"/>
          <w:szCs w:val="22"/>
          <w:lang w:eastAsia="ru-RU"/>
        </w:rPr>
        <w:t>директора Филиала</w:t>
      </w:r>
      <w:r w:rsidR="00FC5EC5" w:rsidRPr="00C61035">
        <w:rPr>
          <w:sz w:val="22"/>
          <w:szCs w:val="22"/>
        </w:rPr>
        <w:t xml:space="preserve"> </w:t>
      </w:r>
      <w:r w:rsidR="00FC5EC5">
        <w:rPr>
          <w:sz w:val="22"/>
          <w:szCs w:val="22"/>
        </w:rPr>
        <w:t>ООО «</w:t>
      </w:r>
      <w:r w:rsidR="00FC5EC5" w:rsidRPr="0092498C">
        <w:rPr>
          <w:sz w:val="22"/>
          <w:szCs w:val="22"/>
        </w:rPr>
        <w:t>Хавле Индустриверке» в г. Екатеринбург</w:t>
      </w:r>
      <w:r w:rsidR="00FC5EC5" w:rsidRPr="0092498C">
        <w:rPr>
          <w:sz w:val="22"/>
          <w:szCs w:val="22"/>
          <w:lang w:eastAsia="ru-RU"/>
        </w:rPr>
        <w:t xml:space="preserve"> Аникина Сергея Владимировича, действующего на основании </w:t>
      </w:r>
      <w:r w:rsidR="00FC5EC5" w:rsidRPr="00B7575B">
        <w:rPr>
          <w:color w:val="000000" w:themeColor="text1"/>
          <w:sz w:val="22"/>
          <w:szCs w:val="22"/>
          <w:lang w:eastAsia="ru-RU"/>
        </w:rPr>
        <w:t xml:space="preserve">доверенности № </w:t>
      </w:r>
      <w:r w:rsidR="00B7575B" w:rsidRPr="00B7575B">
        <w:rPr>
          <w:color w:val="000000" w:themeColor="text1"/>
          <w:sz w:val="22"/>
          <w:szCs w:val="22"/>
          <w:lang w:eastAsia="ru-RU"/>
        </w:rPr>
        <w:t>2/22</w:t>
      </w:r>
      <w:r w:rsidR="00FC5EC5" w:rsidRPr="00B7575B">
        <w:rPr>
          <w:color w:val="000000" w:themeColor="text1"/>
          <w:sz w:val="22"/>
          <w:szCs w:val="22"/>
          <w:lang w:eastAsia="ru-RU"/>
        </w:rPr>
        <w:t xml:space="preserve"> от </w:t>
      </w:r>
      <w:r w:rsidR="00B7575B" w:rsidRPr="00B7575B">
        <w:rPr>
          <w:color w:val="000000" w:themeColor="text1"/>
          <w:sz w:val="22"/>
          <w:szCs w:val="22"/>
          <w:lang w:eastAsia="ru-RU"/>
        </w:rPr>
        <w:t>10</w:t>
      </w:r>
      <w:r w:rsidR="00FC5EC5" w:rsidRPr="00B7575B">
        <w:rPr>
          <w:color w:val="000000" w:themeColor="text1"/>
          <w:sz w:val="22"/>
          <w:szCs w:val="22"/>
          <w:lang w:eastAsia="ru-RU"/>
        </w:rPr>
        <w:t>.0</w:t>
      </w:r>
      <w:r w:rsidR="00B7575B" w:rsidRPr="00B7575B">
        <w:rPr>
          <w:color w:val="000000" w:themeColor="text1"/>
          <w:sz w:val="22"/>
          <w:szCs w:val="22"/>
          <w:lang w:eastAsia="ru-RU"/>
        </w:rPr>
        <w:t>1</w:t>
      </w:r>
      <w:r w:rsidR="00FC5EC5" w:rsidRPr="00B7575B">
        <w:rPr>
          <w:color w:val="000000" w:themeColor="text1"/>
          <w:sz w:val="22"/>
          <w:szCs w:val="22"/>
          <w:lang w:eastAsia="ru-RU"/>
        </w:rPr>
        <w:t>.202</w:t>
      </w:r>
      <w:r w:rsidR="00B7575B" w:rsidRPr="00B7575B">
        <w:rPr>
          <w:color w:val="000000" w:themeColor="text1"/>
          <w:sz w:val="22"/>
          <w:szCs w:val="22"/>
          <w:lang w:eastAsia="ru-RU"/>
        </w:rPr>
        <w:t>2</w:t>
      </w:r>
      <w:r w:rsidR="00FC5EC5" w:rsidRPr="00B7575B">
        <w:rPr>
          <w:color w:val="000000" w:themeColor="text1"/>
          <w:sz w:val="22"/>
          <w:szCs w:val="22"/>
          <w:lang w:eastAsia="ru-RU"/>
        </w:rPr>
        <w:t xml:space="preserve"> г.</w:t>
      </w:r>
      <w:r w:rsidRPr="00B7575B">
        <w:rPr>
          <w:color w:val="000000" w:themeColor="text1"/>
          <w:sz w:val="22"/>
          <w:szCs w:val="22"/>
          <w:lang w:eastAsia="ru-RU"/>
        </w:rPr>
        <w:t xml:space="preserve">, с </w:t>
      </w:r>
      <w:r w:rsidRPr="008F525B">
        <w:rPr>
          <w:sz w:val="22"/>
          <w:szCs w:val="22"/>
          <w:lang w:eastAsia="ru-RU"/>
        </w:rPr>
        <w:t>другой стороны, при совместном упоминании именуемые «Стороны», на основании решения закупочной комиссии (протокол</w:t>
      </w:r>
      <w:r w:rsidR="00D93644" w:rsidRPr="008F525B">
        <w:rPr>
          <w:sz w:val="22"/>
          <w:szCs w:val="22"/>
          <w:lang w:eastAsia="ru-RU"/>
        </w:rPr>
        <w:t xml:space="preserve"> </w:t>
      </w:r>
      <w:r w:rsidR="00FC5EC5">
        <w:rPr>
          <w:sz w:val="22"/>
          <w:szCs w:val="22"/>
          <w:lang w:eastAsia="ru-RU"/>
        </w:rPr>
        <w:t xml:space="preserve">подведения итогов запроса предложений № 2448250 </w:t>
      </w:r>
      <w:r w:rsidRPr="008F525B">
        <w:rPr>
          <w:sz w:val="22"/>
          <w:szCs w:val="22"/>
          <w:lang w:eastAsia="ru-RU"/>
        </w:rPr>
        <w:t xml:space="preserve">от </w:t>
      </w:r>
      <w:r w:rsidR="00FC5EC5">
        <w:rPr>
          <w:sz w:val="22"/>
          <w:szCs w:val="22"/>
          <w:lang w:eastAsia="ru-RU"/>
        </w:rPr>
        <w:t>25.07.2022</w:t>
      </w:r>
      <w:r w:rsidR="00287EA9">
        <w:rPr>
          <w:sz w:val="22"/>
          <w:szCs w:val="22"/>
          <w:lang w:eastAsia="ru-RU"/>
        </w:rPr>
        <w:t xml:space="preserve"> </w:t>
      </w:r>
      <w:r w:rsidR="00FC5EC5">
        <w:rPr>
          <w:sz w:val="22"/>
          <w:szCs w:val="22"/>
          <w:lang w:eastAsia="ru-RU"/>
        </w:rPr>
        <w:t>г.</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rsidR="00BF7128" w:rsidRPr="002E12DA" w:rsidRDefault="00A30B97" w:rsidP="00891CC3">
      <w:pPr>
        <w:pStyle w:val="afd"/>
        <w:spacing w:before="0" w:after="0"/>
        <w:ind w:firstLine="426"/>
        <w:contextualSpacing/>
        <w:jc w:val="both"/>
        <w:rPr>
          <w:sz w:val="22"/>
          <w:szCs w:val="22"/>
        </w:rPr>
      </w:pPr>
      <w:r w:rsidRPr="008F525B">
        <w:rPr>
          <w:sz w:val="22"/>
          <w:szCs w:val="22"/>
        </w:rPr>
        <w:t xml:space="preserve">1.1. </w:t>
      </w:r>
      <w:r w:rsidRPr="003F2DD6">
        <w:rPr>
          <w:sz w:val="22"/>
          <w:szCs w:val="22"/>
        </w:rPr>
        <w:t>Поставщик обязуется поставить Покупателю</w:t>
      </w:r>
      <w:r w:rsidR="00846844" w:rsidRPr="003F2DD6">
        <w:rPr>
          <w:sz w:val="22"/>
          <w:szCs w:val="22"/>
        </w:rPr>
        <w:t xml:space="preserve"> </w:t>
      </w:r>
      <w:r w:rsidR="00D26EDB" w:rsidRPr="00D26EDB">
        <w:rPr>
          <w:sz w:val="22"/>
          <w:szCs w:val="22"/>
        </w:rPr>
        <w:t>задвиж</w:t>
      </w:r>
      <w:r w:rsidR="00D26EDB">
        <w:rPr>
          <w:sz w:val="22"/>
          <w:szCs w:val="22"/>
        </w:rPr>
        <w:t>ки</w:t>
      </w:r>
      <w:r w:rsidR="00D26EDB" w:rsidRPr="00D26EDB">
        <w:rPr>
          <w:sz w:val="22"/>
          <w:szCs w:val="22"/>
        </w:rPr>
        <w:t xml:space="preserve"> чугунны</w:t>
      </w:r>
      <w:r w:rsidR="00D26EDB">
        <w:rPr>
          <w:sz w:val="22"/>
          <w:szCs w:val="22"/>
        </w:rPr>
        <w:t>е</w:t>
      </w:r>
      <w:r w:rsidR="00D26EDB" w:rsidRPr="00D26EDB">
        <w:rPr>
          <w:sz w:val="22"/>
          <w:szCs w:val="22"/>
        </w:rPr>
        <w:t xml:space="preserve"> фланцевы</w:t>
      </w:r>
      <w:r w:rsidR="00D26EDB">
        <w:rPr>
          <w:sz w:val="22"/>
          <w:szCs w:val="22"/>
        </w:rPr>
        <w:t>е</w:t>
      </w:r>
      <w:r w:rsidR="00D26EDB" w:rsidRPr="00D26EDB">
        <w:rPr>
          <w:sz w:val="22"/>
          <w:szCs w:val="22"/>
        </w:rPr>
        <w:t xml:space="preserve"> полнопроходны</w:t>
      </w:r>
      <w:r w:rsidR="00D26EDB">
        <w:rPr>
          <w:sz w:val="22"/>
          <w:szCs w:val="22"/>
        </w:rPr>
        <w:t>е</w:t>
      </w:r>
      <w:r w:rsidR="00D26EDB" w:rsidRPr="00D26EDB">
        <w:rPr>
          <w:sz w:val="22"/>
          <w:szCs w:val="22"/>
        </w:rPr>
        <w:t xml:space="preserve"> с невыдвижным шпинделем и обрезиненным клином со штурвалом </w:t>
      </w:r>
      <w:r w:rsidRPr="003F2DD6">
        <w:rPr>
          <w:sz w:val="22"/>
          <w:szCs w:val="22"/>
        </w:rPr>
        <w:t xml:space="preserve">(далее – </w:t>
      </w:r>
      <w:r w:rsidR="00BF7128" w:rsidRPr="003F2DD6">
        <w:rPr>
          <w:sz w:val="22"/>
          <w:szCs w:val="22"/>
        </w:rPr>
        <w:t>товар</w:t>
      </w:r>
      <w:r w:rsidRPr="003F2DD6">
        <w:rPr>
          <w:sz w:val="22"/>
          <w:szCs w:val="22"/>
        </w:rPr>
        <w:t>) в объеме в соответствии</w:t>
      </w:r>
      <w:r w:rsidRPr="003F2DD6">
        <w:rPr>
          <w:b/>
          <w:sz w:val="22"/>
          <w:szCs w:val="22"/>
        </w:rPr>
        <w:t xml:space="preserve"> </w:t>
      </w:r>
      <w:r w:rsidRPr="003F2DD6">
        <w:rPr>
          <w:sz w:val="22"/>
          <w:szCs w:val="22"/>
        </w:rPr>
        <w:t>с</w:t>
      </w:r>
      <w:r w:rsidR="004211FC" w:rsidRPr="003F2DD6">
        <w:rPr>
          <w:sz w:val="22"/>
          <w:szCs w:val="22"/>
        </w:rPr>
        <w:t>о</w:t>
      </w:r>
      <w:r w:rsidRPr="003F2DD6">
        <w:rPr>
          <w:sz w:val="22"/>
          <w:szCs w:val="22"/>
        </w:rPr>
        <w:t xml:space="preserve"> спецификацией (</w:t>
      </w:r>
      <w:r w:rsidR="004211FC" w:rsidRPr="003F2DD6">
        <w:rPr>
          <w:sz w:val="22"/>
          <w:szCs w:val="22"/>
        </w:rPr>
        <w:t>П</w:t>
      </w:r>
      <w:r w:rsidRPr="003F2DD6">
        <w:rPr>
          <w:sz w:val="22"/>
          <w:szCs w:val="22"/>
        </w:rPr>
        <w:t>риложение № 1</w:t>
      </w:r>
      <w:r w:rsidR="00EE7B50" w:rsidRPr="003F2DD6">
        <w:rPr>
          <w:sz w:val="22"/>
          <w:szCs w:val="22"/>
        </w:rPr>
        <w:t xml:space="preserve"> к настоящему Договору</w:t>
      </w:r>
      <w:r w:rsidRPr="003F2DD6">
        <w:rPr>
          <w:sz w:val="22"/>
          <w:szCs w:val="22"/>
        </w:rPr>
        <w:t>)</w:t>
      </w:r>
      <w:r w:rsidR="004211FC" w:rsidRPr="003F2DD6">
        <w:rPr>
          <w:sz w:val="22"/>
          <w:szCs w:val="22"/>
        </w:rPr>
        <w:t xml:space="preserve"> и Техническим заданием (Приложение №</w:t>
      </w:r>
      <w:r w:rsidR="00DD230A" w:rsidRPr="003F2DD6">
        <w:rPr>
          <w:sz w:val="22"/>
          <w:szCs w:val="22"/>
        </w:rPr>
        <w:t xml:space="preserve"> </w:t>
      </w:r>
      <w:r w:rsidR="004211FC" w:rsidRPr="003F2DD6">
        <w:rPr>
          <w:sz w:val="22"/>
          <w:szCs w:val="22"/>
        </w:rPr>
        <w:t>2</w:t>
      </w:r>
      <w:r w:rsidRPr="003F2DD6">
        <w:rPr>
          <w:sz w:val="22"/>
          <w:szCs w:val="22"/>
        </w:rPr>
        <w:t xml:space="preserve"> к настоящему договору</w:t>
      </w:r>
      <w:r w:rsidR="00EE7B50" w:rsidRPr="003F2DD6">
        <w:rPr>
          <w:sz w:val="22"/>
          <w:szCs w:val="22"/>
        </w:rPr>
        <w:t>)</w:t>
      </w:r>
      <w:r w:rsidRPr="003F2DD6">
        <w:rPr>
          <w:sz w:val="22"/>
          <w:szCs w:val="22"/>
        </w:rPr>
        <w:t xml:space="preserve">, а Покупатель обязуется принять </w:t>
      </w:r>
      <w:r w:rsidR="00BF7128" w:rsidRPr="003F2DD6">
        <w:rPr>
          <w:sz w:val="22"/>
          <w:szCs w:val="22"/>
        </w:rPr>
        <w:t>товар</w:t>
      </w:r>
      <w:r w:rsidRPr="003F2DD6">
        <w:rPr>
          <w:sz w:val="22"/>
          <w:szCs w:val="22"/>
        </w:rPr>
        <w:t xml:space="preserve"> и оплатить е</w:t>
      </w:r>
      <w:r w:rsidR="00BF7128" w:rsidRPr="003F2DD6">
        <w:rPr>
          <w:sz w:val="22"/>
          <w:szCs w:val="22"/>
        </w:rPr>
        <w:t>го</w:t>
      </w:r>
      <w:r w:rsidRPr="003F2DD6">
        <w:rPr>
          <w:sz w:val="22"/>
          <w:szCs w:val="22"/>
        </w:rPr>
        <w:t xml:space="preserve"> в соответствии с условиями </w:t>
      </w:r>
      <w:r w:rsidRPr="00547858">
        <w:rPr>
          <w:sz w:val="22"/>
          <w:szCs w:val="22"/>
        </w:rPr>
        <w:t xml:space="preserve">настоящего договора. </w:t>
      </w:r>
    </w:p>
    <w:p w:rsidR="007547A5" w:rsidRPr="002E12DA" w:rsidRDefault="00A30B97" w:rsidP="003D2866">
      <w:pPr>
        <w:pStyle w:val="afd"/>
        <w:spacing w:before="0" w:after="0"/>
        <w:ind w:firstLine="426"/>
        <w:contextualSpacing/>
        <w:jc w:val="both"/>
        <w:rPr>
          <w:sz w:val="22"/>
          <w:szCs w:val="22"/>
        </w:rPr>
      </w:pPr>
      <w:r w:rsidRPr="002E12DA">
        <w:rPr>
          <w:sz w:val="22"/>
          <w:szCs w:val="22"/>
        </w:rPr>
        <w:t>1.2. Срок поставки</w:t>
      </w:r>
      <w:r w:rsidR="00BF7128" w:rsidRPr="002E12DA">
        <w:rPr>
          <w:sz w:val="22"/>
          <w:szCs w:val="22"/>
        </w:rPr>
        <w:t xml:space="preserve"> товара</w:t>
      </w:r>
      <w:r w:rsidRPr="002E12DA">
        <w:rPr>
          <w:sz w:val="22"/>
          <w:szCs w:val="22"/>
        </w:rPr>
        <w:t xml:space="preserve">: </w:t>
      </w:r>
      <w:r w:rsidR="003D2866" w:rsidRPr="00391D45">
        <w:rPr>
          <w:sz w:val="22"/>
          <w:szCs w:val="22"/>
        </w:rPr>
        <w:t>с момента заключения договора и до 1</w:t>
      </w:r>
      <w:r w:rsidR="008A621C">
        <w:rPr>
          <w:sz w:val="22"/>
          <w:szCs w:val="22"/>
        </w:rPr>
        <w:t>5</w:t>
      </w:r>
      <w:r w:rsidR="003D2866" w:rsidRPr="00391D45">
        <w:rPr>
          <w:sz w:val="22"/>
          <w:szCs w:val="22"/>
        </w:rPr>
        <w:t xml:space="preserve"> декабря 202</w:t>
      </w:r>
      <w:r w:rsidR="003D2866">
        <w:rPr>
          <w:sz w:val="22"/>
          <w:szCs w:val="22"/>
        </w:rPr>
        <w:t>2</w:t>
      </w:r>
      <w:r w:rsidR="003D2866" w:rsidRPr="00391D45">
        <w:rPr>
          <w:sz w:val="22"/>
          <w:szCs w:val="22"/>
        </w:rPr>
        <w:t xml:space="preserve">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rsidR="007547A5" w:rsidRPr="002E12DA" w:rsidRDefault="00A30B97" w:rsidP="00891CC3">
      <w:pPr>
        <w:pStyle w:val="aff8"/>
        <w:ind w:firstLine="426"/>
        <w:contextualSpacing/>
        <w:jc w:val="center"/>
        <w:rPr>
          <w:rFonts w:ascii="Times New Roman" w:hAnsi="Times New Roman" w:cs="Times New Roman"/>
        </w:rPr>
      </w:pPr>
      <w:r w:rsidRPr="002E12DA">
        <w:rPr>
          <w:rFonts w:ascii="Times New Roman" w:hAnsi="Times New Roman" w:cs="Times New Roman"/>
        </w:rPr>
        <w:t>2. ОБ</w:t>
      </w:r>
      <w:r w:rsidR="0071703F" w:rsidRPr="002E12DA">
        <w:rPr>
          <w:rFonts w:ascii="Times New Roman" w:hAnsi="Times New Roman" w:cs="Times New Roman"/>
        </w:rPr>
        <w:t>ЕСПЕЧЕНИЕ ИСПОЛНЕНИЯ ДОГОВОРА</w:t>
      </w:r>
    </w:p>
    <w:p w:rsidR="007547A5" w:rsidRPr="008F525B" w:rsidRDefault="00A30B97" w:rsidP="00891CC3">
      <w:pPr>
        <w:shd w:val="clear" w:color="auto" w:fill="FFFFFF"/>
        <w:tabs>
          <w:tab w:val="left" w:pos="426"/>
          <w:tab w:val="left" w:pos="1134"/>
        </w:tabs>
        <w:ind w:firstLine="426"/>
        <w:contextualSpacing/>
        <w:jc w:val="both"/>
        <w:rPr>
          <w:sz w:val="22"/>
          <w:szCs w:val="22"/>
        </w:rPr>
      </w:pPr>
      <w:r w:rsidRPr="002E12DA">
        <w:rPr>
          <w:sz w:val="22"/>
          <w:szCs w:val="22"/>
        </w:rPr>
        <w:t xml:space="preserve">2.1. В целях обеспечения исполнения своих обязательств по настоящему Договору Поставщик предоставляет Покупателю банковскую </w:t>
      </w:r>
      <w:r w:rsidR="00976BE5">
        <w:rPr>
          <w:sz w:val="22"/>
          <w:szCs w:val="22"/>
        </w:rPr>
        <w:t>(независимую) гарантию</w:t>
      </w:r>
      <w:r w:rsidRPr="002E12DA">
        <w:rPr>
          <w:sz w:val="22"/>
          <w:szCs w:val="22"/>
        </w:rPr>
        <w:t xml:space="preserve"> или вносит денежные</w:t>
      </w:r>
      <w:r w:rsidRPr="008F525B">
        <w:rPr>
          <w:sz w:val="22"/>
          <w:szCs w:val="22"/>
        </w:rPr>
        <w:t xml:space="preserve"> средства на указанный Покупателем счет.</w:t>
      </w:r>
    </w:p>
    <w:p w:rsidR="004A346E" w:rsidRPr="00430D51" w:rsidRDefault="00A30B97" w:rsidP="00891CC3">
      <w:pPr>
        <w:pStyle w:val="afd"/>
        <w:spacing w:before="0" w:after="0"/>
        <w:ind w:firstLine="426"/>
        <w:contextualSpacing/>
        <w:jc w:val="both"/>
        <w:rPr>
          <w:rStyle w:val="ListLabel9"/>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976BE5">
        <w:rPr>
          <w:sz w:val="22"/>
          <w:szCs w:val="22"/>
        </w:rPr>
        <w:t>5</w:t>
      </w:r>
      <w:r w:rsidRPr="008F525B">
        <w:rPr>
          <w:rStyle w:val="printable"/>
          <w:sz w:val="22"/>
          <w:szCs w:val="22"/>
        </w:rPr>
        <w:t xml:space="preserve">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именно: </w:t>
      </w:r>
      <w:r w:rsidR="003D2866">
        <w:rPr>
          <w:sz w:val="22"/>
          <w:szCs w:val="22"/>
        </w:rPr>
        <w:t>49 985</w:t>
      </w:r>
      <w:r w:rsidR="00430D51" w:rsidRPr="00430D51">
        <w:rPr>
          <w:sz w:val="22"/>
          <w:szCs w:val="22"/>
        </w:rPr>
        <w:t xml:space="preserve"> </w:t>
      </w:r>
      <w:r w:rsidR="003C79E1" w:rsidRPr="00430D51">
        <w:rPr>
          <w:sz w:val="22"/>
          <w:szCs w:val="22"/>
        </w:rPr>
        <w:t>(</w:t>
      </w:r>
      <w:r w:rsidR="003D2866">
        <w:rPr>
          <w:sz w:val="22"/>
          <w:szCs w:val="22"/>
        </w:rPr>
        <w:t>Сорок</w:t>
      </w:r>
      <w:r w:rsidR="00976BE5">
        <w:rPr>
          <w:sz w:val="22"/>
          <w:szCs w:val="22"/>
        </w:rPr>
        <w:t xml:space="preserve"> </w:t>
      </w:r>
      <w:r w:rsidR="00533468">
        <w:rPr>
          <w:sz w:val="22"/>
          <w:szCs w:val="22"/>
        </w:rPr>
        <w:t>девят</w:t>
      </w:r>
      <w:r w:rsidR="00976BE5">
        <w:rPr>
          <w:sz w:val="22"/>
          <w:szCs w:val="22"/>
        </w:rPr>
        <w:t xml:space="preserve">ь тысяч </w:t>
      </w:r>
      <w:r w:rsidR="003D2866">
        <w:rPr>
          <w:sz w:val="22"/>
          <w:szCs w:val="22"/>
        </w:rPr>
        <w:t>девятьсот восемьдесят пять</w:t>
      </w:r>
      <w:r w:rsidR="003C79E1" w:rsidRPr="00430D51">
        <w:rPr>
          <w:sz w:val="22"/>
          <w:szCs w:val="22"/>
        </w:rPr>
        <w:t>) рубл</w:t>
      </w:r>
      <w:r w:rsidR="003D2866">
        <w:rPr>
          <w:sz w:val="22"/>
          <w:szCs w:val="22"/>
        </w:rPr>
        <w:t>ей</w:t>
      </w:r>
      <w:r w:rsidR="003C79E1" w:rsidRPr="00430D51">
        <w:rPr>
          <w:sz w:val="22"/>
          <w:szCs w:val="22"/>
        </w:rPr>
        <w:t xml:space="preserve"> </w:t>
      </w:r>
      <w:r w:rsidR="00533468">
        <w:rPr>
          <w:sz w:val="22"/>
          <w:szCs w:val="22"/>
        </w:rPr>
        <w:t>8</w:t>
      </w:r>
      <w:r w:rsidR="003D2866">
        <w:rPr>
          <w:sz w:val="22"/>
          <w:szCs w:val="22"/>
        </w:rPr>
        <w:t>0</w:t>
      </w:r>
      <w:r w:rsidR="007042EF" w:rsidRPr="00430D51">
        <w:rPr>
          <w:sz w:val="22"/>
          <w:szCs w:val="22"/>
        </w:rPr>
        <w:t xml:space="preserve"> </w:t>
      </w:r>
      <w:r w:rsidR="003C79E1" w:rsidRPr="00430D51">
        <w:rPr>
          <w:sz w:val="22"/>
          <w:szCs w:val="22"/>
        </w:rPr>
        <w:t>коп</w:t>
      </w:r>
      <w:r w:rsidR="003D2866">
        <w:rPr>
          <w:sz w:val="22"/>
          <w:szCs w:val="22"/>
        </w:rPr>
        <w:t>еек</w:t>
      </w:r>
      <w:r w:rsidR="003714C5" w:rsidRPr="00430D51">
        <w:rPr>
          <w:rStyle w:val="ListLabel9"/>
          <w:sz w:val="22"/>
          <w:szCs w:val="22"/>
        </w:rPr>
        <w:t>.</w:t>
      </w:r>
    </w:p>
    <w:p w:rsidR="007547A5" w:rsidRPr="008F525B" w:rsidRDefault="00A30B97" w:rsidP="00891CC3">
      <w:pPr>
        <w:pStyle w:val="afd"/>
        <w:spacing w:before="0" w:after="0"/>
        <w:ind w:firstLine="426"/>
        <w:contextualSpacing/>
        <w:jc w:val="both"/>
        <w:rPr>
          <w:sz w:val="22"/>
          <w:szCs w:val="22"/>
        </w:rPr>
      </w:pPr>
      <w:r w:rsidRPr="00430D51">
        <w:rPr>
          <w:rStyle w:val="enumerated"/>
          <w:sz w:val="22"/>
          <w:szCs w:val="22"/>
        </w:rPr>
        <w:t>2.3.</w:t>
      </w:r>
      <w:r w:rsidRPr="00430D51">
        <w:rPr>
          <w:sz w:val="22"/>
          <w:szCs w:val="22"/>
        </w:rPr>
        <w:t xml:space="preserve"> Способ обеспечения исполнения </w:t>
      </w:r>
      <w:r w:rsidR="0071703F" w:rsidRPr="00430D51">
        <w:rPr>
          <w:sz w:val="22"/>
          <w:szCs w:val="22"/>
        </w:rPr>
        <w:t>Договор</w:t>
      </w:r>
      <w:r w:rsidRPr="00430D51">
        <w:rPr>
          <w:sz w:val="22"/>
          <w:szCs w:val="22"/>
        </w:rPr>
        <w:t>а определяется Поставщиком самостоятельно.</w:t>
      </w:r>
      <w:r w:rsidRPr="008F525B">
        <w:rPr>
          <w:sz w:val="22"/>
          <w:szCs w:val="22"/>
        </w:rPr>
        <w:t xml:space="preserve"> </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банковской </w:t>
      </w:r>
      <w:r w:rsidR="00976BE5">
        <w:rPr>
          <w:sz w:val="22"/>
          <w:szCs w:val="22"/>
        </w:rPr>
        <w:t xml:space="preserve">(независимой) </w:t>
      </w:r>
      <w:r w:rsidRPr="008F525B">
        <w:rPr>
          <w:sz w:val="22"/>
          <w:szCs w:val="22"/>
        </w:rPr>
        <w:t xml:space="preserve">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rsidR="009712DD" w:rsidRPr="008F525B" w:rsidRDefault="009712DD" w:rsidP="00891CC3">
      <w:pPr>
        <w:shd w:val="clear" w:color="auto" w:fill="FFFFFF"/>
        <w:tabs>
          <w:tab w:val="left" w:pos="426"/>
          <w:tab w:val="left" w:pos="1134"/>
        </w:tabs>
        <w:ind w:firstLine="426"/>
        <w:contextualSpacing/>
        <w:jc w:val="both"/>
        <w:rPr>
          <w:sz w:val="22"/>
          <w:szCs w:val="22"/>
        </w:rPr>
      </w:pPr>
      <w:r>
        <w:rPr>
          <w:sz w:val="22"/>
          <w:szCs w:val="22"/>
        </w:rPr>
        <w:lastRenderedPageBreak/>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w:t>
      </w:r>
      <w:r w:rsidR="00976BE5">
        <w:rPr>
          <w:sz w:val="22"/>
          <w:szCs w:val="22"/>
        </w:rPr>
        <w:t xml:space="preserve">(независимой) </w:t>
      </w:r>
      <w:r w:rsidR="001E697C">
        <w:rPr>
          <w:sz w:val="22"/>
          <w:szCs w:val="22"/>
        </w:rPr>
        <w:t>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w:t>
      </w:r>
      <w:r w:rsidR="00976BE5">
        <w:rPr>
          <w:sz w:val="22"/>
          <w:szCs w:val="22"/>
        </w:rPr>
        <w:t xml:space="preserve"> (независимой) </w:t>
      </w:r>
      <w:r w:rsidR="001E697C">
        <w:rPr>
          <w:sz w:val="22"/>
          <w:szCs w:val="22"/>
        </w:rPr>
        <w:t xml:space="preserve">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rsidR="007547A5" w:rsidRPr="00CC578A" w:rsidRDefault="00A30B97" w:rsidP="00891CC3">
      <w:pPr>
        <w:pStyle w:val="37"/>
        <w:spacing w:after="0"/>
        <w:ind w:firstLine="426"/>
        <w:contextualSpacing/>
        <w:jc w:val="both"/>
        <w:rPr>
          <w:sz w:val="22"/>
          <w:szCs w:val="22"/>
        </w:rPr>
      </w:pPr>
      <w:r w:rsidRPr="008F525B">
        <w:rPr>
          <w:sz w:val="22"/>
          <w:szCs w:val="22"/>
        </w:rPr>
        <w:t xml:space="preserve">3.1. </w:t>
      </w:r>
      <w:r w:rsidRPr="00CC578A">
        <w:rPr>
          <w:sz w:val="22"/>
          <w:szCs w:val="22"/>
        </w:rPr>
        <w:t xml:space="preserve">Цена настоящего договора составляет </w:t>
      </w:r>
      <w:r w:rsidR="00B7575B">
        <w:rPr>
          <w:sz w:val="22"/>
          <w:szCs w:val="22"/>
        </w:rPr>
        <w:t>992 142 (Девятьсот девяносто две тысячи сто сорок два)</w:t>
      </w:r>
      <w:r w:rsidR="00FB57B6" w:rsidRPr="00CC578A">
        <w:rPr>
          <w:sz w:val="22"/>
          <w:szCs w:val="22"/>
        </w:rPr>
        <w:t xml:space="preserve"> руб. </w:t>
      </w:r>
      <w:r w:rsidR="00B7575B">
        <w:rPr>
          <w:sz w:val="22"/>
          <w:szCs w:val="22"/>
        </w:rPr>
        <w:t>00</w:t>
      </w:r>
      <w:r w:rsidR="00FB57B6" w:rsidRPr="00CC578A">
        <w:rPr>
          <w:sz w:val="22"/>
          <w:szCs w:val="22"/>
        </w:rPr>
        <w:t xml:space="preserve"> коп., в том числе НДС 20%</w:t>
      </w:r>
      <w:r w:rsidR="00B7575B">
        <w:rPr>
          <w:sz w:val="22"/>
          <w:szCs w:val="22"/>
        </w:rPr>
        <w:t xml:space="preserve">. </w:t>
      </w:r>
      <w:r w:rsidR="00CC578A" w:rsidRPr="00CC578A">
        <w:rPr>
          <w:sz w:val="22"/>
          <w:szCs w:val="22"/>
        </w:rPr>
        <w:t>Цена договора формируется с учетом всех расходов поставщика, связанных с поставкой товара по договору, включая стоимость товара, сертификацию, страхование, маркировку, тару, затаривание, упаковку, доставку, погрузку, транспортные расходы по доставке товара до места поставки,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r w:rsidR="00FB71D3" w:rsidRPr="00CC578A">
        <w:rPr>
          <w:sz w:val="22"/>
          <w:szCs w:val="22"/>
        </w:rPr>
        <w:t>.</w:t>
      </w:r>
    </w:p>
    <w:p w:rsidR="007547A5" w:rsidRPr="00425BFA" w:rsidRDefault="00A30B97" w:rsidP="00891CC3">
      <w:pPr>
        <w:suppressAutoHyphens w:val="0"/>
        <w:ind w:firstLine="426"/>
        <w:contextualSpacing/>
        <w:jc w:val="both"/>
        <w:rPr>
          <w:sz w:val="22"/>
          <w:szCs w:val="22"/>
        </w:rPr>
      </w:pPr>
      <w:r w:rsidRPr="00147C74">
        <w:rPr>
          <w:sz w:val="22"/>
          <w:szCs w:val="22"/>
        </w:rPr>
        <w:t xml:space="preserve">3.2. </w:t>
      </w:r>
      <w:r w:rsidRPr="00147C74">
        <w:rPr>
          <w:sz w:val="22"/>
          <w:szCs w:val="22"/>
          <w:lang w:eastAsia="ru-RU"/>
        </w:rPr>
        <w:t xml:space="preserve">Цена </w:t>
      </w:r>
      <w:r w:rsidRPr="00425BFA">
        <w:rPr>
          <w:sz w:val="22"/>
          <w:szCs w:val="22"/>
          <w:lang w:eastAsia="ru-RU"/>
        </w:rPr>
        <w:t xml:space="preserve">договора является твердой и не может изменяться в ходе его исполнения, за </w:t>
      </w:r>
      <w:r w:rsidRPr="00425BFA">
        <w:rPr>
          <w:sz w:val="22"/>
          <w:szCs w:val="22"/>
        </w:rPr>
        <w:t xml:space="preserve">исключением случаев, предусмотренных </w:t>
      </w:r>
      <w:r w:rsidR="00B338F5" w:rsidRPr="00425BFA">
        <w:rPr>
          <w:sz w:val="22"/>
          <w:szCs w:val="22"/>
        </w:rPr>
        <w:t xml:space="preserve">действующим законодательством, а также </w:t>
      </w:r>
      <w:r w:rsidRPr="00425BFA">
        <w:rPr>
          <w:sz w:val="22"/>
          <w:szCs w:val="22"/>
        </w:rPr>
        <w:t>Положением о закупке Покупателя.</w:t>
      </w:r>
    </w:p>
    <w:p w:rsidR="00BC0253" w:rsidRPr="00425BFA" w:rsidRDefault="00A30B97" w:rsidP="00891CC3">
      <w:pPr>
        <w:pStyle w:val="37"/>
        <w:spacing w:after="0"/>
        <w:ind w:firstLine="426"/>
        <w:contextualSpacing/>
        <w:jc w:val="both"/>
        <w:rPr>
          <w:bCs/>
          <w:iCs/>
          <w:sz w:val="22"/>
          <w:szCs w:val="22"/>
        </w:rPr>
      </w:pPr>
      <w:r w:rsidRPr="00425BFA">
        <w:rPr>
          <w:sz w:val="22"/>
          <w:szCs w:val="22"/>
        </w:rPr>
        <w:t xml:space="preserve">3.3. </w:t>
      </w:r>
      <w:r w:rsidR="00425BFA" w:rsidRPr="00425BFA">
        <w:rPr>
          <w:sz w:val="22"/>
          <w:szCs w:val="22"/>
        </w:rPr>
        <w:t xml:space="preserve">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6D6998">
        <w:rPr>
          <w:rStyle w:val="printable"/>
          <w:rFonts w:eastAsiaTheme="majorEastAsia"/>
          <w:sz w:val="22"/>
          <w:szCs w:val="22"/>
        </w:rPr>
        <w:t>7</w:t>
      </w:r>
      <w:r w:rsidR="00425BFA" w:rsidRPr="00425BFA">
        <w:rPr>
          <w:rStyle w:val="printable"/>
          <w:rFonts w:eastAsiaTheme="majorEastAsia"/>
          <w:sz w:val="22"/>
          <w:szCs w:val="22"/>
        </w:rPr>
        <w:t xml:space="preserve"> (</w:t>
      </w:r>
      <w:r w:rsidR="006D6998">
        <w:rPr>
          <w:rStyle w:val="printable"/>
          <w:rFonts w:eastAsiaTheme="majorEastAsia"/>
          <w:sz w:val="22"/>
          <w:szCs w:val="22"/>
        </w:rPr>
        <w:t>семи</w:t>
      </w:r>
      <w:r w:rsidR="00425BFA" w:rsidRPr="00425BFA">
        <w:rPr>
          <w:rStyle w:val="printable"/>
          <w:rFonts w:eastAsiaTheme="majorEastAsia"/>
          <w:sz w:val="22"/>
          <w:szCs w:val="22"/>
        </w:rPr>
        <w:t xml:space="preserve">) рабочих </w:t>
      </w:r>
      <w:r w:rsidR="00425BFA" w:rsidRPr="00425BFA">
        <w:rPr>
          <w:sz w:val="22"/>
          <w:szCs w:val="22"/>
        </w:rPr>
        <w:t>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w:t>
      </w:r>
      <w:r w:rsidR="00BC0253" w:rsidRPr="00425BFA">
        <w:rPr>
          <w:sz w:val="22"/>
          <w:szCs w:val="22"/>
        </w:rPr>
        <w:t xml:space="preserve"> </w:t>
      </w:r>
    </w:p>
    <w:p w:rsidR="007547A5" w:rsidRPr="00425BFA" w:rsidRDefault="00A30B97" w:rsidP="00891CC3">
      <w:pPr>
        <w:suppressAutoHyphens w:val="0"/>
        <w:ind w:firstLine="426"/>
        <w:contextualSpacing/>
        <w:jc w:val="both"/>
        <w:rPr>
          <w:color w:val="000000" w:themeColor="text1"/>
          <w:sz w:val="22"/>
          <w:szCs w:val="22"/>
        </w:rPr>
      </w:pPr>
      <w:r w:rsidRPr="00425BFA">
        <w:rPr>
          <w:color w:val="000000" w:themeColor="text1"/>
          <w:sz w:val="22"/>
          <w:szCs w:val="22"/>
        </w:rPr>
        <w:t xml:space="preserve">3.4. Моментом исполнения Покупателем обязанности по оплате </w:t>
      </w:r>
      <w:r w:rsidR="00BF7128" w:rsidRPr="00425BFA">
        <w:rPr>
          <w:color w:val="000000" w:themeColor="text1"/>
          <w:sz w:val="22"/>
          <w:szCs w:val="22"/>
        </w:rPr>
        <w:t>товара</w:t>
      </w:r>
      <w:r w:rsidRPr="00425BFA">
        <w:rPr>
          <w:color w:val="000000" w:themeColor="text1"/>
          <w:sz w:val="22"/>
          <w:szCs w:val="22"/>
        </w:rPr>
        <w:t xml:space="preserve"> признается момент списания денежных средств с расчетного счета Покупателя.</w:t>
      </w:r>
    </w:p>
    <w:p w:rsidR="007547A5" w:rsidRPr="004373A7" w:rsidRDefault="00A30B97" w:rsidP="00891CC3">
      <w:pPr>
        <w:suppressAutoHyphens w:val="0"/>
        <w:ind w:firstLine="426"/>
        <w:contextualSpacing/>
        <w:jc w:val="both"/>
        <w:rPr>
          <w:sz w:val="22"/>
          <w:szCs w:val="22"/>
        </w:rPr>
      </w:pPr>
      <w:r w:rsidRPr="00425BFA">
        <w:rPr>
          <w:sz w:val="22"/>
          <w:szCs w:val="22"/>
        </w:rPr>
        <w:t>3.5. К отношениям</w:t>
      </w:r>
      <w:r w:rsidRPr="008F525B">
        <w:rPr>
          <w:sz w:val="22"/>
          <w:szCs w:val="22"/>
        </w:rPr>
        <w:t xml:space="preserve"> сторон по </w:t>
      </w:r>
      <w:r w:rsidRPr="004373A7">
        <w:rPr>
          <w:sz w:val="22"/>
          <w:szCs w:val="22"/>
        </w:rPr>
        <w:t>настоящему договору не применяются положения параграфа 3 Гл. 42 Гражданского Кодекса РФ о товарном и коммерческом кредите.</w:t>
      </w:r>
    </w:p>
    <w:p w:rsidR="004373A7" w:rsidRPr="004373A7" w:rsidRDefault="004373A7" w:rsidP="004373A7">
      <w:pPr>
        <w:pStyle w:val="afd"/>
        <w:spacing w:before="0" w:after="0"/>
        <w:ind w:firstLine="426"/>
        <w:contextualSpacing/>
        <w:jc w:val="both"/>
        <w:rPr>
          <w:sz w:val="22"/>
          <w:szCs w:val="22"/>
        </w:rPr>
      </w:pPr>
      <w:r w:rsidRPr="004373A7">
        <w:rPr>
          <w:sz w:val="22"/>
          <w:szCs w:val="22"/>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7547A5" w:rsidRPr="004373A7" w:rsidRDefault="00A30B97" w:rsidP="00891CC3">
      <w:pPr>
        <w:ind w:firstLine="426"/>
        <w:contextualSpacing/>
        <w:jc w:val="center"/>
        <w:rPr>
          <w:sz w:val="22"/>
          <w:szCs w:val="22"/>
        </w:rPr>
      </w:pPr>
      <w:r w:rsidRPr="004373A7">
        <w:rPr>
          <w:sz w:val="22"/>
          <w:szCs w:val="22"/>
        </w:rPr>
        <w:t xml:space="preserve">4. КАЧЕСТВО, ТАРА, УПАКОВКА И МАРКИРОВКА </w:t>
      </w:r>
      <w:r w:rsidR="00BF7128" w:rsidRPr="004373A7">
        <w:rPr>
          <w:sz w:val="22"/>
          <w:szCs w:val="22"/>
        </w:rPr>
        <w:t>ТОВАРА</w:t>
      </w:r>
    </w:p>
    <w:p w:rsidR="000C30AD" w:rsidRPr="005D57C9" w:rsidRDefault="00A30B97" w:rsidP="0019529E">
      <w:pPr>
        <w:shd w:val="clear" w:color="auto" w:fill="FFFFFF"/>
        <w:ind w:firstLine="425"/>
        <w:contextualSpacing/>
        <w:jc w:val="both"/>
        <w:rPr>
          <w:sz w:val="22"/>
          <w:szCs w:val="22"/>
        </w:rPr>
      </w:pPr>
      <w:r w:rsidRPr="004373A7">
        <w:rPr>
          <w:sz w:val="22"/>
          <w:szCs w:val="22"/>
        </w:rPr>
        <w:t>4.1. Качество поставляемо</w:t>
      </w:r>
      <w:r w:rsidR="00BF7128" w:rsidRPr="004373A7">
        <w:rPr>
          <w:sz w:val="22"/>
          <w:szCs w:val="22"/>
        </w:rPr>
        <w:t>го</w:t>
      </w:r>
      <w:r w:rsidRPr="004373A7">
        <w:rPr>
          <w:sz w:val="22"/>
          <w:szCs w:val="22"/>
        </w:rPr>
        <w:t xml:space="preserve"> </w:t>
      </w:r>
      <w:r w:rsidR="00BF7128" w:rsidRPr="004373A7">
        <w:rPr>
          <w:sz w:val="22"/>
          <w:szCs w:val="22"/>
        </w:rPr>
        <w:t>товара</w:t>
      </w:r>
      <w:r w:rsidRPr="004373A7">
        <w:rPr>
          <w:sz w:val="22"/>
          <w:szCs w:val="22"/>
        </w:rPr>
        <w:t xml:space="preserve"> должно соответствовать требованиям ГОСТ и ТУ и подтверждаться представленными Поставщиком сертификатами соответствия. При передаче </w:t>
      </w:r>
      <w:r w:rsidR="00BF7128" w:rsidRPr="004373A7">
        <w:rPr>
          <w:sz w:val="22"/>
          <w:szCs w:val="22"/>
        </w:rPr>
        <w:t>товара</w:t>
      </w:r>
      <w:r w:rsidRPr="004373A7">
        <w:rPr>
          <w:sz w:val="22"/>
          <w:szCs w:val="22"/>
        </w:rPr>
        <w:t xml:space="preserve"> Поставщик </w:t>
      </w:r>
      <w:r w:rsidRPr="005D57C9">
        <w:rPr>
          <w:sz w:val="22"/>
          <w:szCs w:val="22"/>
        </w:rPr>
        <w:t xml:space="preserve">передаёт Покупателю правила эксплуатации </w:t>
      </w:r>
      <w:r w:rsidR="00BF7128" w:rsidRPr="005D57C9">
        <w:rPr>
          <w:sz w:val="22"/>
          <w:szCs w:val="22"/>
        </w:rPr>
        <w:t>товара</w:t>
      </w:r>
      <w:r w:rsidRPr="005D57C9">
        <w:rPr>
          <w:sz w:val="22"/>
          <w:szCs w:val="22"/>
        </w:rPr>
        <w:t xml:space="preserve"> (Паспорт), иные документы, в которых Производителем </w:t>
      </w:r>
      <w:r w:rsidR="00BF7128" w:rsidRPr="005D57C9">
        <w:rPr>
          <w:sz w:val="22"/>
          <w:szCs w:val="22"/>
        </w:rPr>
        <w:t>товара</w:t>
      </w:r>
      <w:r w:rsidRPr="005D57C9">
        <w:rPr>
          <w:sz w:val="22"/>
          <w:szCs w:val="22"/>
        </w:rPr>
        <w:t xml:space="preserve"> указаны правила использования </w:t>
      </w:r>
      <w:r w:rsidR="00BF7128" w:rsidRPr="005D57C9">
        <w:rPr>
          <w:sz w:val="22"/>
          <w:szCs w:val="22"/>
        </w:rPr>
        <w:t>товара</w:t>
      </w:r>
      <w:r w:rsidRPr="005D57C9">
        <w:rPr>
          <w:sz w:val="22"/>
          <w:szCs w:val="22"/>
        </w:rPr>
        <w:t>, условия предоставления гарантийного обслуживания.</w:t>
      </w:r>
    </w:p>
    <w:p w:rsidR="007547A5" w:rsidRPr="008C7C7A" w:rsidRDefault="00237EA2" w:rsidP="0019529E">
      <w:pPr>
        <w:pStyle w:val="aff1"/>
        <w:tabs>
          <w:tab w:val="left" w:pos="284"/>
        </w:tabs>
        <w:spacing w:after="0" w:line="240" w:lineRule="auto"/>
        <w:ind w:left="0" w:firstLine="425"/>
        <w:jc w:val="both"/>
        <w:rPr>
          <w:rFonts w:ascii="Times New Roman" w:hAnsi="Times New Roman"/>
          <w:lang w:eastAsia="ru-RU"/>
        </w:rPr>
      </w:pPr>
      <w:r w:rsidRPr="005D57C9">
        <w:rPr>
          <w:rFonts w:ascii="Times New Roman" w:hAnsi="Times New Roman"/>
        </w:rPr>
        <w:t>4</w:t>
      </w:r>
      <w:r w:rsidR="00A30B97" w:rsidRPr="005D57C9">
        <w:rPr>
          <w:rFonts w:ascii="Times New Roman" w:hAnsi="Times New Roman"/>
        </w:rPr>
        <w:t xml:space="preserve">.2. </w:t>
      </w:r>
      <w:r w:rsidR="005D57C9" w:rsidRPr="005D57C9">
        <w:rPr>
          <w:rFonts w:ascii="Times New Roman" w:hAnsi="Times New Roman"/>
        </w:rPr>
        <w:t xml:space="preserve">Гарантийный срок на поставляемую продукцию </w:t>
      </w:r>
      <w:r w:rsidR="00CC578A">
        <w:rPr>
          <w:rFonts w:ascii="Times New Roman" w:hAnsi="Times New Roman"/>
        </w:rPr>
        <w:t>установлен в Техническом задании (Приложение № 2 к настоящему Договору)</w:t>
      </w:r>
      <w:r w:rsidR="005D57C9" w:rsidRPr="005D57C9">
        <w:rPr>
          <w:rFonts w:ascii="Times New Roman" w:hAnsi="Times New Roman"/>
        </w:rPr>
        <w:t>.</w:t>
      </w:r>
      <w:r w:rsidR="008C7C7A" w:rsidRPr="005D57C9">
        <w:rPr>
          <w:rFonts w:ascii="Times New Roman" w:hAnsi="Times New Roman"/>
        </w:rPr>
        <w:t xml:space="preserve">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w:t>
      </w:r>
      <w:r w:rsidR="008C7C7A" w:rsidRPr="008C7C7A">
        <w:rPr>
          <w:rFonts w:ascii="Times New Roman" w:hAnsi="Times New Roman"/>
        </w:rPr>
        <w:t xml:space="preserve">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00A30B97" w:rsidRPr="008C7C7A">
        <w:rPr>
          <w:rFonts w:ascii="Times New Roman" w:hAnsi="Times New Roman"/>
          <w:highlight w:val="yellow"/>
        </w:rPr>
        <w:t xml:space="preserve"> </w:t>
      </w:r>
    </w:p>
    <w:p w:rsidR="007547A5" w:rsidRPr="0019529E" w:rsidRDefault="00A30B97" w:rsidP="0019529E">
      <w:pPr>
        <w:pStyle w:val="aff8"/>
        <w:ind w:firstLine="425"/>
        <w:contextualSpacing/>
        <w:jc w:val="both"/>
        <w:rPr>
          <w:rFonts w:ascii="Times New Roman" w:hAnsi="Times New Roman" w:cs="Times New Roman"/>
        </w:rPr>
      </w:pPr>
      <w:r w:rsidRPr="008C7C7A">
        <w:rPr>
          <w:rFonts w:ascii="Times New Roman" w:hAnsi="Times New Roman" w:cs="Times New Roman"/>
        </w:rPr>
        <w:t xml:space="preserve">4.3. </w:t>
      </w:r>
      <w:r w:rsidR="00BF7128" w:rsidRPr="008C7C7A">
        <w:rPr>
          <w:rFonts w:ascii="Times New Roman" w:hAnsi="Times New Roman" w:cs="Times New Roman"/>
        </w:rPr>
        <w:t>Товар</w:t>
      </w:r>
      <w:r w:rsidRPr="008C7C7A">
        <w:rPr>
          <w:rFonts w:ascii="Times New Roman" w:hAnsi="Times New Roman" w:cs="Times New Roman"/>
        </w:rPr>
        <w:t xml:space="preserve"> долж</w:t>
      </w:r>
      <w:r w:rsidR="00BF7128" w:rsidRPr="008C7C7A">
        <w:rPr>
          <w:rFonts w:ascii="Times New Roman" w:hAnsi="Times New Roman" w:cs="Times New Roman"/>
        </w:rPr>
        <w:t>ен</w:t>
      </w:r>
      <w:r w:rsidRPr="008C7C7A">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8C7C7A">
        <w:rPr>
          <w:rFonts w:ascii="Times New Roman" w:hAnsi="Times New Roman" w:cs="Times New Roman"/>
        </w:rPr>
        <w:t>го</w:t>
      </w:r>
      <w:r w:rsidRPr="008C7C7A">
        <w:rPr>
          <w:rFonts w:ascii="Times New Roman" w:hAnsi="Times New Roman" w:cs="Times New Roman"/>
        </w:rPr>
        <w:t xml:space="preserve"> </w:t>
      </w:r>
      <w:r w:rsidR="00BF7128" w:rsidRPr="008C7C7A">
        <w:rPr>
          <w:rFonts w:ascii="Times New Roman" w:hAnsi="Times New Roman" w:cs="Times New Roman"/>
        </w:rPr>
        <w:t>товара</w:t>
      </w:r>
      <w:r w:rsidRPr="008C7C7A">
        <w:rPr>
          <w:rFonts w:ascii="Times New Roman" w:hAnsi="Times New Roman" w:cs="Times New Roman"/>
        </w:rPr>
        <w:t xml:space="preserve">. При этом упаковка должна обеспечивать полную сохранность </w:t>
      </w:r>
      <w:r w:rsidR="00BF7128" w:rsidRPr="008C7C7A">
        <w:rPr>
          <w:rFonts w:ascii="Times New Roman" w:hAnsi="Times New Roman" w:cs="Times New Roman"/>
        </w:rPr>
        <w:t>товара</w:t>
      </w:r>
      <w:r w:rsidRPr="008C7C7A">
        <w:rPr>
          <w:rFonts w:ascii="Times New Roman" w:hAnsi="Times New Roman" w:cs="Times New Roman"/>
        </w:rPr>
        <w:t xml:space="preserve"> от всякого рода повреждений и порчи при ее перевозке и длительном хранении</w:t>
      </w:r>
      <w:r w:rsidRPr="0019529E">
        <w:rPr>
          <w:rFonts w:ascii="Times New Roman" w:hAnsi="Times New Roman" w:cs="Times New Roman"/>
        </w:rPr>
        <w:t>.</w:t>
      </w:r>
    </w:p>
    <w:p w:rsidR="007547A5" w:rsidRPr="008F525B" w:rsidRDefault="00A30B97" w:rsidP="0019529E">
      <w:pPr>
        <w:pStyle w:val="aff8"/>
        <w:ind w:firstLine="425"/>
        <w:contextualSpacing/>
        <w:jc w:val="both"/>
        <w:rPr>
          <w:rFonts w:ascii="Times New Roman" w:hAnsi="Times New Roman" w:cs="Times New Roman"/>
        </w:rPr>
      </w:pPr>
      <w:r w:rsidRPr="0019529E">
        <w:rPr>
          <w:rFonts w:ascii="Times New Roman" w:hAnsi="Times New Roman" w:cs="Times New Roman"/>
        </w:rPr>
        <w:t>4.4. В случае, если по своему</w:t>
      </w:r>
      <w:r w:rsidRPr="008F525B">
        <w:rPr>
          <w:rFonts w:ascii="Times New Roman" w:hAnsi="Times New Roman" w:cs="Times New Roman"/>
        </w:rPr>
        <w:t xml:space="preserve"> характеру </w:t>
      </w:r>
      <w:r w:rsidR="00BF7128" w:rsidRPr="008F525B">
        <w:rPr>
          <w:rFonts w:ascii="Times New Roman" w:hAnsi="Times New Roman" w:cs="Times New Roman"/>
        </w:rPr>
        <w:t>товар</w:t>
      </w:r>
      <w:r w:rsidRPr="008F525B">
        <w:rPr>
          <w:rFonts w:ascii="Times New Roman" w:hAnsi="Times New Roman" w:cs="Times New Roman"/>
        </w:rPr>
        <w:t xml:space="preserve"> не требует затаривания и (или) упаковки, Поставщик отгружает е</w:t>
      </w:r>
      <w:r w:rsidR="00C71B6C" w:rsidRPr="008F525B">
        <w:rPr>
          <w:rFonts w:ascii="Times New Roman" w:hAnsi="Times New Roman" w:cs="Times New Roman"/>
        </w:rPr>
        <w:t>го</w:t>
      </w:r>
      <w:r w:rsidRPr="008F525B">
        <w:rPr>
          <w:rFonts w:ascii="Times New Roman" w:hAnsi="Times New Roman" w:cs="Times New Roman"/>
        </w:rPr>
        <w:t xml:space="preserve"> без затаривания и (или) упаковки.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w:t>
      </w:r>
      <w:r w:rsidRPr="00674FD2">
        <w:rPr>
          <w:color w:val="000000"/>
          <w:sz w:val="22"/>
          <w:szCs w:val="22"/>
          <w:lang w:eastAsia="ru-RU"/>
        </w:rPr>
        <w:t xml:space="preserve">ул. </w:t>
      </w:r>
      <w:r w:rsidR="003D2866">
        <w:rPr>
          <w:color w:val="000000"/>
          <w:sz w:val="22"/>
          <w:szCs w:val="22"/>
          <w:lang w:eastAsia="ru-RU"/>
        </w:rPr>
        <w:t>Ленина, 52</w:t>
      </w:r>
      <w:r w:rsidR="00533468">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в пн-чт с 08.00 до 1</w:t>
      </w:r>
      <w:r w:rsidR="00533468">
        <w:rPr>
          <w:sz w:val="22"/>
          <w:szCs w:val="22"/>
        </w:rPr>
        <w:t>6</w:t>
      </w:r>
      <w:r w:rsidRPr="008F525B">
        <w:rPr>
          <w:sz w:val="22"/>
          <w:szCs w:val="22"/>
        </w:rPr>
        <w:t>.00, пт с 0</w:t>
      </w:r>
      <w:r w:rsidR="00533468">
        <w:rPr>
          <w:sz w:val="22"/>
          <w:szCs w:val="22"/>
        </w:rPr>
        <w:t>9</w:t>
      </w:r>
      <w:r w:rsidRPr="008F525B">
        <w:rPr>
          <w:sz w:val="22"/>
          <w:szCs w:val="22"/>
        </w:rPr>
        <w:t>.00 до 1</w:t>
      </w:r>
      <w:r w:rsidR="00533468">
        <w:rPr>
          <w:sz w:val="22"/>
          <w:szCs w:val="22"/>
        </w:rPr>
        <w:t>5</w:t>
      </w:r>
      <w:r w:rsidRPr="008F525B">
        <w:rPr>
          <w:sz w:val="22"/>
          <w:szCs w:val="22"/>
        </w:rPr>
        <w:t xml:space="preserve">.00, перерыв с 12.00 до 13.00 (местное время). </w:t>
      </w:r>
    </w:p>
    <w:p w:rsidR="007547A5" w:rsidRPr="005D57C9" w:rsidRDefault="0019529E" w:rsidP="00891CC3">
      <w:pPr>
        <w:ind w:firstLine="426"/>
        <w:contextualSpacing/>
        <w:jc w:val="both"/>
        <w:rPr>
          <w:sz w:val="22"/>
          <w:szCs w:val="22"/>
        </w:rPr>
      </w:pPr>
      <w:r>
        <w:rPr>
          <w:sz w:val="22"/>
          <w:szCs w:val="22"/>
        </w:rPr>
        <w:t>5.2. Отгрузочно</w:t>
      </w:r>
      <w:r w:rsidR="00A30B97" w:rsidRPr="008F525B">
        <w:rPr>
          <w:sz w:val="22"/>
          <w:szCs w:val="22"/>
        </w:rPr>
        <w:t xml:space="preserve">-погрузочные работы со склада Поставщика осуществляются последним собственными </w:t>
      </w:r>
      <w:r w:rsidR="00A30B97" w:rsidRPr="005D57C9">
        <w:rPr>
          <w:sz w:val="22"/>
          <w:szCs w:val="22"/>
        </w:rPr>
        <w:t xml:space="preserve">силами и за свой счет. </w:t>
      </w:r>
    </w:p>
    <w:p w:rsidR="007547A5" w:rsidRPr="002E2269" w:rsidRDefault="00A30B97" w:rsidP="005D57C9">
      <w:pPr>
        <w:ind w:firstLine="426"/>
        <w:contextualSpacing/>
        <w:jc w:val="both"/>
        <w:rPr>
          <w:sz w:val="22"/>
          <w:szCs w:val="22"/>
        </w:rPr>
      </w:pPr>
      <w:r w:rsidRPr="005D57C9">
        <w:rPr>
          <w:sz w:val="22"/>
          <w:szCs w:val="22"/>
        </w:rPr>
        <w:lastRenderedPageBreak/>
        <w:t xml:space="preserve">5.3. Право собственности на </w:t>
      </w:r>
      <w:r w:rsidR="00C71B6C" w:rsidRPr="005D57C9">
        <w:rPr>
          <w:sz w:val="22"/>
          <w:szCs w:val="22"/>
        </w:rPr>
        <w:t>товар</w:t>
      </w:r>
      <w:r w:rsidR="00B62645">
        <w:rPr>
          <w:sz w:val="22"/>
          <w:szCs w:val="22"/>
        </w:rPr>
        <w:t>,</w:t>
      </w:r>
      <w:r w:rsidR="002E2269" w:rsidRPr="002E2269">
        <w:rPr>
          <w:sz w:val="22"/>
          <w:szCs w:val="22"/>
        </w:rPr>
        <w:t xml:space="preserve"> </w:t>
      </w:r>
      <w:r w:rsidR="00B62645">
        <w:rPr>
          <w:sz w:val="22"/>
          <w:szCs w:val="22"/>
        </w:rPr>
        <w:t>р</w:t>
      </w:r>
      <w:r w:rsidR="002E2269" w:rsidRPr="002E2269">
        <w:rPr>
          <w:sz w:val="22"/>
          <w:szCs w:val="22"/>
        </w:rPr>
        <w:t>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rsidR="007547A5" w:rsidRPr="008F525B" w:rsidRDefault="00A30B97" w:rsidP="00891CC3">
      <w:pPr>
        <w:ind w:firstLine="426"/>
        <w:contextualSpacing/>
        <w:jc w:val="both"/>
        <w:rPr>
          <w:sz w:val="22"/>
          <w:szCs w:val="22"/>
        </w:rPr>
      </w:pPr>
      <w:r w:rsidRPr="005D57C9">
        <w:rPr>
          <w:sz w:val="22"/>
          <w:szCs w:val="22"/>
        </w:rPr>
        <w:t>5.</w:t>
      </w:r>
      <w:r w:rsidR="005D57C9">
        <w:rPr>
          <w:sz w:val="22"/>
          <w:szCs w:val="22"/>
        </w:rPr>
        <w:t>4</w:t>
      </w:r>
      <w:r w:rsidRPr="005D57C9">
        <w:rPr>
          <w:sz w:val="22"/>
          <w:szCs w:val="22"/>
        </w:rPr>
        <w:t xml:space="preserve">. Приемка </w:t>
      </w:r>
      <w:r w:rsidR="00C71B6C" w:rsidRPr="005D57C9">
        <w:rPr>
          <w:sz w:val="22"/>
          <w:szCs w:val="22"/>
        </w:rPr>
        <w:t>товара</w:t>
      </w:r>
      <w:r w:rsidRPr="005D57C9">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5D57C9">
        <w:rPr>
          <w:sz w:val="22"/>
          <w:szCs w:val="22"/>
        </w:rPr>
        <w:t>го товара</w:t>
      </w:r>
      <w:r w:rsidRPr="005D57C9">
        <w:rPr>
          <w:sz w:val="22"/>
          <w:szCs w:val="22"/>
        </w:rPr>
        <w:t xml:space="preserve"> и характер выявленных</w:t>
      </w:r>
      <w:r w:rsidRPr="008F525B">
        <w:rPr>
          <w:sz w:val="22"/>
          <w:szCs w:val="22"/>
        </w:rPr>
        <w:t xml:space="preserve">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5D57C9">
        <w:rPr>
          <w:sz w:val="22"/>
          <w:szCs w:val="22"/>
        </w:rPr>
        <w:t>5</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w:t>
      </w:r>
      <w:r w:rsidR="00B62645">
        <w:rPr>
          <w:sz w:val="22"/>
          <w:szCs w:val="22"/>
        </w:rPr>
        <w:t xml:space="preserve"> в одностороннем порядке</w:t>
      </w:r>
      <w:r w:rsidRPr="008F525B">
        <w:rPr>
          <w:sz w:val="22"/>
          <w:szCs w:val="22"/>
        </w:rPr>
        <w:t>.</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5D57C9">
        <w:rPr>
          <w:sz w:val="22"/>
          <w:szCs w:val="22"/>
        </w:rPr>
        <w:t>6</w:t>
      </w:r>
      <w:r w:rsidRPr="008F525B">
        <w:rPr>
          <w:sz w:val="22"/>
          <w:szCs w:val="22"/>
        </w:rPr>
        <w:t>. Покупатель, которому поставлен товар ненадлежащего качества, вправе предъявить Поставщику требования о:</w:t>
      </w:r>
    </w:p>
    <w:p w:rsidR="007547A5" w:rsidRPr="008F525B" w:rsidRDefault="00A30B97" w:rsidP="00891CC3">
      <w:pPr>
        <w:pStyle w:val="afd"/>
        <w:spacing w:before="0" w:after="0"/>
        <w:ind w:firstLine="454"/>
        <w:contextualSpacing/>
        <w:rPr>
          <w:sz w:val="22"/>
          <w:szCs w:val="22"/>
        </w:rPr>
      </w:pPr>
      <w:r w:rsidRPr="008F525B">
        <w:rPr>
          <w:sz w:val="22"/>
          <w:szCs w:val="22"/>
        </w:rPr>
        <w:t>- соразмерном уменьшении покупной цены;</w:t>
      </w:r>
    </w:p>
    <w:p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rsidR="007547A5" w:rsidRPr="008F525B" w:rsidRDefault="00A30B97" w:rsidP="00891CC3">
      <w:pPr>
        <w:shd w:val="clear" w:color="auto" w:fill="FFFFFF"/>
        <w:ind w:firstLine="426"/>
        <w:contextualSpacing/>
        <w:jc w:val="both"/>
        <w:rPr>
          <w:sz w:val="22"/>
          <w:szCs w:val="22"/>
        </w:rPr>
      </w:pPr>
      <w:r w:rsidRPr="008F525B">
        <w:rPr>
          <w:sz w:val="22"/>
          <w:szCs w:val="22"/>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rsidR="007547A5" w:rsidRPr="008F525B" w:rsidRDefault="00A30B97" w:rsidP="00891CC3">
      <w:pPr>
        <w:ind w:firstLine="426"/>
        <w:contextualSpacing/>
        <w:jc w:val="both"/>
        <w:rPr>
          <w:sz w:val="22"/>
          <w:szCs w:val="22"/>
        </w:rPr>
      </w:pPr>
      <w:r w:rsidRPr="008F525B">
        <w:rPr>
          <w:sz w:val="22"/>
          <w:szCs w:val="22"/>
        </w:rPr>
        <w:t>5.</w:t>
      </w:r>
      <w:r w:rsidR="005D57C9">
        <w:rPr>
          <w:sz w:val="22"/>
          <w:szCs w:val="22"/>
        </w:rPr>
        <w:t>7</w:t>
      </w:r>
      <w:r w:rsidRPr="008F525B">
        <w:rPr>
          <w:sz w:val="22"/>
          <w:szCs w:val="22"/>
        </w:rPr>
        <w:t>. Поставщик обязуется предоставить Покупателю: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товарную накладную формы ТОРГ-12 – оригинал;</w:t>
      </w:r>
    </w:p>
    <w:p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lastRenderedPageBreak/>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547A5" w:rsidRPr="008F525B" w:rsidRDefault="00A30B97" w:rsidP="00891CC3">
      <w:pPr>
        <w:pStyle w:val="aff2"/>
        <w:spacing w:after="0"/>
        <w:ind w:left="0" w:firstLine="426"/>
        <w:contextualSpacing/>
        <w:jc w:val="both"/>
        <w:rPr>
          <w:sz w:val="22"/>
          <w:szCs w:val="22"/>
        </w:rPr>
      </w:pPr>
      <w:r w:rsidRPr="008F525B">
        <w:rPr>
          <w:sz w:val="22"/>
          <w:szCs w:val="22"/>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электронной связи по адресам: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8"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rsidR="008A72BE" w:rsidRPr="00B7575B" w:rsidRDefault="008A72BE" w:rsidP="00891CC3">
      <w:pPr>
        <w:suppressAutoHyphens w:val="0"/>
        <w:contextualSpacing/>
        <w:jc w:val="both"/>
        <w:rPr>
          <w:sz w:val="22"/>
          <w:szCs w:val="22"/>
          <w:lang w:eastAsia="ru-RU"/>
        </w:rPr>
      </w:pPr>
      <w:r w:rsidRPr="008F525B">
        <w:rPr>
          <w:sz w:val="22"/>
          <w:szCs w:val="22"/>
          <w:lang w:eastAsia="ru-RU"/>
        </w:rPr>
        <w:t xml:space="preserve">Для Поставщика: </w:t>
      </w:r>
      <w:hyperlink r:id="rId9" w:history="1">
        <w:r w:rsidR="00B7575B" w:rsidRPr="008158A7">
          <w:rPr>
            <w:rStyle w:val="afffb"/>
            <w:sz w:val="22"/>
            <w:szCs w:val="22"/>
            <w:lang w:val="en-US" w:eastAsia="ru-RU"/>
          </w:rPr>
          <w:t>Anna</w:t>
        </w:r>
        <w:r w:rsidR="00B7575B" w:rsidRPr="008158A7">
          <w:rPr>
            <w:rStyle w:val="afffb"/>
            <w:sz w:val="22"/>
            <w:szCs w:val="22"/>
            <w:lang w:eastAsia="ru-RU"/>
          </w:rPr>
          <w:t>.</w:t>
        </w:r>
        <w:r w:rsidR="00B7575B" w:rsidRPr="008158A7">
          <w:rPr>
            <w:rStyle w:val="afffb"/>
            <w:sz w:val="22"/>
            <w:szCs w:val="22"/>
            <w:lang w:val="en-US" w:eastAsia="ru-RU"/>
          </w:rPr>
          <w:t>Rubtsova</w:t>
        </w:r>
        <w:r w:rsidR="00B7575B" w:rsidRPr="008158A7">
          <w:rPr>
            <w:rStyle w:val="afffb"/>
            <w:sz w:val="22"/>
            <w:szCs w:val="22"/>
            <w:lang w:eastAsia="ru-RU"/>
          </w:rPr>
          <w:t>@</w:t>
        </w:r>
        <w:r w:rsidR="00B7575B" w:rsidRPr="008158A7">
          <w:rPr>
            <w:rStyle w:val="afffb"/>
            <w:sz w:val="22"/>
            <w:szCs w:val="22"/>
            <w:lang w:val="en-US" w:eastAsia="ru-RU"/>
          </w:rPr>
          <w:t>hawle</w:t>
        </w:r>
        <w:r w:rsidR="00B7575B" w:rsidRPr="008158A7">
          <w:rPr>
            <w:rStyle w:val="afffb"/>
            <w:sz w:val="22"/>
            <w:szCs w:val="22"/>
            <w:lang w:eastAsia="ru-RU"/>
          </w:rPr>
          <w:t>.</w:t>
        </w:r>
        <w:r w:rsidR="00B7575B" w:rsidRPr="008158A7">
          <w:rPr>
            <w:rStyle w:val="afffb"/>
            <w:sz w:val="22"/>
            <w:szCs w:val="22"/>
            <w:lang w:val="en-US" w:eastAsia="ru-RU"/>
          </w:rPr>
          <w:t>ru</w:t>
        </w:r>
      </w:hyperlink>
      <w:r w:rsidR="00B7575B">
        <w:rPr>
          <w:rStyle w:val="afffb"/>
          <w:sz w:val="22"/>
          <w:szCs w:val="22"/>
          <w:lang w:eastAsia="ru-RU"/>
        </w:rPr>
        <w:t>.</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rsidR="00720DA4" w:rsidRPr="008F525B" w:rsidRDefault="00720DA4" w:rsidP="00891CC3">
      <w:pPr>
        <w:pStyle w:val="aff8"/>
        <w:contextualSpacing/>
        <w:jc w:val="center"/>
        <w:rPr>
          <w:rFonts w:ascii="Times New Roman" w:hAnsi="Times New Roman" w:cs="Times New Roman"/>
          <w:bCs/>
        </w:rPr>
      </w:pPr>
    </w:p>
    <w:p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tbl>
      <w:tblPr>
        <w:tblW w:w="10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8"/>
      </w:tblGrid>
      <w:tr w:rsidR="007547A5" w:rsidRPr="00720DA4" w:rsidTr="0052386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rsidTr="0052386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B7575B" w:rsidP="0052386E">
            <w:pPr>
              <w:tabs>
                <w:tab w:val="left" w:pos="-540"/>
                <w:tab w:val="left" w:pos="360"/>
              </w:tabs>
              <w:contextualSpacing/>
              <w:jc w:val="center"/>
              <w:rPr>
                <w:sz w:val="22"/>
                <w:szCs w:val="22"/>
              </w:rPr>
            </w:pPr>
            <w:r w:rsidRPr="00B7575B">
              <w:rPr>
                <w:sz w:val="22"/>
                <w:szCs w:val="22"/>
              </w:rPr>
              <w:t>ООО «Хавле Индустриверке»</w:t>
            </w:r>
          </w:p>
        </w:tc>
      </w:tr>
      <w:tr w:rsidR="007547A5" w:rsidRPr="00720DA4" w:rsidTr="0052386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rsidR="007547A5" w:rsidRPr="00720DA4" w:rsidRDefault="00A30B97" w:rsidP="00720DA4">
            <w:pPr>
              <w:tabs>
                <w:tab w:val="left" w:pos="-540"/>
                <w:tab w:val="left" w:pos="360"/>
              </w:tabs>
              <w:ind w:hanging="55"/>
              <w:contextualSpacing/>
              <w:jc w:val="center"/>
              <w:rPr>
                <w:sz w:val="22"/>
                <w:szCs w:val="22"/>
              </w:rPr>
            </w:pPr>
            <w:r w:rsidRPr="00720DA4">
              <w:rPr>
                <w:sz w:val="22"/>
                <w:szCs w:val="22"/>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B7575B" w:rsidP="0052386E">
            <w:pPr>
              <w:tabs>
                <w:tab w:val="left" w:pos="-540"/>
                <w:tab w:val="left" w:pos="360"/>
              </w:tabs>
              <w:ind w:left="-89" w:right="-113"/>
              <w:contextualSpacing/>
              <w:jc w:val="center"/>
              <w:rPr>
                <w:sz w:val="22"/>
                <w:szCs w:val="22"/>
              </w:rPr>
            </w:pPr>
            <w:r>
              <w:rPr>
                <w:sz w:val="22"/>
                <w:szCs w:val="22"/>
              </w:rPr>
              <w:t xml:space="preserve">399900, Липецкая обл., г. Чаплыгин, ул. </w:t>
            </w:r>
            <w:r w:rsidR="0052386E">
              <w:rPr>
                <w:sz w:val="22"/>
                <w:szCs w:val="22"/>
              </w:rPr>
              <w:t>И</w:t>
            </w:r>
            <w:r>
              <w:rPr>
                <w:sz w:val="22"/>
                <w:szCs w:val="22"/>
              </w:rPr>
              <w:t xml:space="preserve">ндустриальная, д. 1В. Конт. тел. </w:t>
            </w:r>
            <w:r w:rsidRPr="00B7575B">
              <w:rPr>
                <w:sz w:val="22"/>
                <w:szCs w:val="22"/>
              </w:rPr>
              <w:t>+7 (912) 684-01-14</w:t>
            </w:r>
          </w:p>
        </w:tc>
      </w:tr>
      <w:tr w:rsidR="007547A5" w:rsidRPr="00720DA4" w:rsidTr="0052386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B7575B" w:rsidP="00720DA4">
            <w:pPr>
              <w:tabs>
                <w:tab w:val="left" w:pos="-540"/>
                <w:tab w:val="left" w:pos="360"/>
              </w:tabs>
              <w:contextualSpacing/>
              <w:rPr>
                <w:sz w:val="22"/>
                <w:szCs w:val="22"/>
              </w:rPr>
            </w:pPr>
            <w:r>
              <w:rPr>
                <w:sz w:val="22"/>
                <w:szCs w:val="22"/>
              </w:rPr>
              <w:t>4813010059/481801001</w:t>
            </w:r>
          </w:p>
        </w:tc>
      </w:tr>
      <w:tr w:rsidR="007547A5" w:rsidRPr="00720DA4" w:rsidTr="0052386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B7575B" w:rsidP="00720DA4">
            <w:pPr>
              <w:tabs>
                <w:tab w:val="left" w:pos="-540"/>
                <w:tab w:val="left" w:pos="360"/>
              </w:tabs>
              <w:contextualSpacing/>
              <w:rPr>
                <w:sz w:val="22"/>
                <w:szCs w:val="22"/>
              </w:rPr>
            </w:pPr>
            <w:r>
              <w:rPr>
                <w:sz w:val="22"/>
                <w:szCs w:val="22"/>
              </w:rPr>
              <w:t>40702810000014645947</w:t>
            </w:r>
          </w:p>
        </w:tc>
      </w:tr>
      <w:tr w:rsidR="007547A5" w:rsidRPr="00720DA4" w:rsidTr="0052386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001C5C" w:rsidRDefault="00425BFA" w:rsidP="00001C5C">
            <w:pPr>
              <w:tabs>
                <w:tab w:val="left" w:pos="-540"/>
                <w:tab w:val="left" w:pos="360"/>
              </w:tabs>
              <w:contextualSpacing/>
              <w:rPr>
                <w:sz w:val="22"/>
                <w:szCs w:val="22"/>
              </w:rPr>
            </w:pPr>
            <w:r>
              <w:rPr>
                <w:sz w:val="22"/>
                <w:szCs w:val="22"/>
              </w:rPr>
              <w:t xml:space="preserve">Уральский Банк </w:t>
            </w:r>
            <w:r w:rsidR="00A30B97" w:rsidRPr="00720DA4">
              <w:rPr>
                <w:sz w:val="22"/>
                <w:szCs w:val="22"/>
              </w:rPr>
              <w:t xml:space="preserve">ПАО </w:t>
            </w:r>
            <w:r>
              <w:rPr>
                <w:sz w:val="22"/>
                <w:szCs w:val="22"/>
              </w:rPr>
              <w:t>СБЕРБАНК</w:t>
            </w:r>
            <w:r w:rsidR="00A30B97" w:rsidRPr="00720DA4">
              <w:rPr>
                <w:sz w:val="22"/>
                <w:szCs w:val="22"/>
              </w:rPr>
              <w:t xml:space="preserve"> </w:t>
            </w:r>
          </w:p>
          <w:p w:rsidR="007547A5" w:rsidRPr="00720DA4" w:rsidRDefault="00A30B97" w:rsidP="00001C5C">
            <w:pPr>
              <w:tabs>
                <w:tab w:val="left" w:pos="-540"/>
                <w:tab w:val="left" w:pos="360"/>
              </w:tabs>
              <w:contextualSpacing/>
              <w:rPr>
                <w:sz w:val="22"/>
                <w:szCs w:val="22"/>
              </w:rPr>
            </w:pPr>
            <w:r w:rsidRPr="00720DA4">
              <w:rPr>
                <w:sz w:val="22"/>
                <w:szCs w:val="22"/>
              </w:rPr>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Default="00B7575B" w:rsidP="007B45C0">
            <w:pPr>
              <w:tabs>
                <w:tab w:val="left" w:pos="-540"/>
                <w:tab w:val="left" w:pos="360"/>
              </w:tabs>
              <w:contextualSpacing/>
              <w:rPr>
                <w:sz w:val="22"/>
                <w:szCs w:val="22"/>
              </w:rPr>
            </w:pPr>
            <w:r>
              <w:rPr>
                <w:sz w:val="22"/>
                <w:szCs w:val="22"/>
              </w:rPr>
              <w:t>АО «ЮниКредит Банк»</w:t>
            </w:r>
          </w:p>
          <w:p w:rsidR="00B7575B" w:rsidRPr="00720DA4" w:rsidRDefault="00B7575B" w:rsidP="007B45C0">
            <w:pPr>
              <w:tabs>
                <w:tab w:val="left" w:pos="-540"/>
                <w:tab w:val="left" w:pos="360"/>
              </w:tabs>
              <w:contextualSpacing/>
              <w:rPr>
                <w:sz w:val="22"/>
                <w:szCs w:val="22"/>
              </w:rPr>
            </w:pPr>
            <w:r>
              <w:rPr>
                <w:sz w:val="22"/>
                <w:szCs w:val="22"/>
              </w:rPr>
              <w:t>г. Москва</w:t>
            </w:r>
          </w:p>
        </w:tc>
      </w:tr>
      <w:tr w:rsidR="007547A5" w:rsidRPr="00720DA4" w:rsidTr="0052386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B7575B" w:rsidP="00720DA4">
            <w:pPr>
              <w:tabs>
                <w:tab w:val="left" w:pos="-540"/>
                <w:tab w:val="left" w:pos="360"/>
              </w:tabs>
              <w:contextualSpacing/>
              <w:rPr>
                <w:sz w:val="22"/>
                <w:szCs w:val="22"/>
              </w:rPr>
            </w:pPr>
            <w:r>
              <w:rPr>
                <w:sz w:val="22"/>
                <w:szCs w:val="22"/>
              </w:rPr>
              <w:t>044525545</w:t>
            </w:r>
          </w:p>
        </w:tc>
      </w:tr>
      <w:tr w:rsidR="007547A5" w:rsidRPr="00720DA4" w:rsidTr="0052386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Кор.сч.</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B7575B" w:rsidP="00720DA4">
            <w:pPr>
              <w:tabs>
                <w:tab w:val="left" w:pos="-540"/>
                <w:tab w:val="left" w:pos="360"/>
              </w:tabs>
              <w:contextualSpacing/>
              <w:rPr>
                <w:sz w:val="22"/>
                <w:szCs w:val="22"/>
              </w:rPr>
            </w:pPr>
            <w:r>
              <w:rPr>
                <w:sz w:val="22"/>
                <w:szCs w:val="22"/>
              </w:rPr>
              <w:t>30101810300000000545</w:t>
            </w:r>
          </w:p>
        </w:tc>
      </w:tr>
      <w:tr w:rsidR="007547A5" w:rsidRPr="00720DA4" w:rsidTr="0052386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B7575B" w:rsidP="00720DA4">
            <w:pPr>
              <w:tabs>
                <w:tab w:val="left" w:pos="-540"/>
                <w:tab w:val="left" w:pos="360"/>
              </w:tabs>
              <w:contextualSpacing/>
              <w:jc w:val="center"/>
              <w:rPr>
                <w:sz w:val="22"/>
                <w:szCs w:val="22"/>
              </w:rPr>
            </w:pPr>
            <w:bookmarkStart w:id="2" w:name="_Hlk109814159"/>
            <w:r w:rsidRPr="0092498C">
              <w:rPr>
                <w:sz w:val="22"/>
                <w:szCs w:val="22"/>
              </w:rPr>
              <w:t>Директор Филиала ООО</w:t>
            </w:r>
            <w:r>
              <w:rPr>
                <w:sz w:val="22"/>
                <w:szCs w:val="22"/>
              </w:rPr>
              <w:t xml:space="preserve"> «Хавле Индустриверке»</w:t>
            </w:r>
            <w:bookmarkEnd w:id="2"/>
          </w:p>
        </w:tc>
      </w:tr>
      <w:tr w:rsidR="007547A5" w:rsidRPr="00720DA4" w:rsidTr="0052386E">
        <w:trPr>
          <w:trHeight w:val="621"/>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p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5123" w:type="dxa"/>
            <w:gridSpan w:val="2"/>
            <w:tcBorders>
              <w:top w:val="single" w:sz="4" w:space="0" w:color="000000"/>
              <w:left w:val="single" w:sz="4" w:space="0" w:color="000000"/>
              <w:bottom w:val="single" w:sz="4" w:space="0" w:color="000000"/>
              <w:right w:val="single" w:sz="4" w:space="0" w:color="000000"/>
            </w:tcBorders>
            <w:shd w:val="clear" w:color="auto" w:fill="auto"/>
          </w:tcPr>
          <w:p w:rsidR="00B7575B" w:rsidRDefault="00B7575B" w:rsidP="00743364">
            <w:pPr>
              <w:tabs>
                <w:tab w:val="left" w:pos="-540"/>
                <w:tab w:val="left" w:pos="360"/>
              </w:tabs>
              <w:contextualSpacing/>
              <w:jc w:val="center"/>
              <w:rPr>
                <w:sz w:val="22"/>
                <w:szCs w:val="22"/>
              </w:rPr>
            </w:pPr>
          </w:p>
          <w:p w:rsidR="007547A5" w:rsidRPr="00720DA4" w:rsidRDefault="00B7575B" w:rsidP="00B7575B">
            <w:pPr>
              <w:tabs>
                <w:tab w:val="left" w:pos="-540"/>
                <w:tab w:val="left" w:pos="360"/>
              </w:tabs>
              <w:contextualSpacing/>
              <w:rPr>
                <w:sz w:val="22"/>
                <w:szCs w:val="22"/>
              </w:rPr>
            </w:pPr>
            <w:r w:rsidRPr="00B7575B">
              <w:rPr>
                <w:sz w:val="22"/>
                <w:szCs w:val="22"/>
              </w:rPr>
              <w:t xml:space="preserve">___________________ / </w:t>
            </w:r>
            <w:r w:rsidR="00E143CD" w:rsidRPr="0092498C">
              <w:rPr>
                <w:sz w:val="22"/>
                <w:szCs w:val="22"/>
                <w:u w:val="single"/>
              </w:rPr>
              <w:t>Аникин С.В.</w:t>
            </w:r>
            <w:r w:rsidRPr="00B7575B">
              <w:rPr>
                <w:sz w:val="22"/>
                <w:szCs w:val="22"/>
              </w:rPr>
              <w:t>/</w:t>
            </w:r>
          </w:p>
        </w:tc>
      </w:tr>
    </w:tbl>
    <w:p w:rsidR="005F4A88" w:rsidRDefault="005F4A88" w:rsidP="00C641FF">
      <w:pPr>
        <w:pStyle w:val="aff8"/>
        <w:ind w:firstLine="851"/>
        <w:contextualSpacing/>
        <w:jc w:val="right"/>
        <w:rPr>
          <w:rFonts w:ascii="Times New Roman" w:hAnsi="Times New Roman" w:cs="Times New Roman"/>
          <w:bCs/>
          <w:lang w:eastAsia="ru-RU"/>
        </w:rPr>
      </w:pPr>
    </w:p>
    <w:p w:rsidR="00E143CD" w:rsidRDefault="00E143CD" w:rsidP="00C641FF">
      <w:pPr>
        <w:pStyle w:val="aff8"/>
        <w:ind w:firstLine="851"/>
        <w:contextualSpacing/>
        <w:jc w:val="right"/>
        <w:rPr>
          <w:rFonts w:ascii="Times New Roman" w:hAnsi="Times New Roman" w:cs="Times New Roman"/>
          <w:bCs/>
          <w:lang w:eastAsia="ru-RU"/>
        </w:rPr>
      </w:pPr>
    </w:p>
    <w:p w:rsidR="00E143CD" w:rsidRDefault="00E143CD" w:rsidP="00C641FF">
      <w:pPr>
        <w:pStyle w:val="aff8"/>
        <w:ind w:firstLine="851"/>
        <w:contextualSpacing/>
        <w:jc w:val="right"/>
        <w:rPr>
          <w:rFonts w:ascii="Times New Roman" w:hAnsi="Times New Roman" w:cs="Times New Roman"/>
          <w:bCs/>
          <w:lang w:eastAsia="ru-RU"/>
        </w:rPr>
      </w:pPr>
    </w:p>
    <w:p w:rsidR="00847009" w:rsidRPr="00720DA4" w:rsidRDefault="00847009" w:rsidP="00C641FF">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rsidR="00856055" w:rsidRDefault="00847009" w:rsidP="00856055">
      <w:pPr>
        <w:keepNext/>
        <w:suppressAutoHyphens w:val="0"/>
        <w:contextualSpacing/>
        <w:jc w:val="right"/>
        <w:rPr>
          <w:bCs/>
          <w:sz w:val="22"/>
          <w:szCs w:val="22"/>
          <w:lang w:eastAsia="ru-RU"/>
        </w:rPr>
      </w:pPr>
      <w:r w:rsidRPr="00720DA4">
        <w:rPr>
          <w:caps/>
          <w:sz w:val="22"/>
          <w:szCs w:val="22"/>
          <w:lang w:eastAsia="ru-RU"/>
        </w:rPr>
        <w:t>№</w:t>
      </w:r>
      <w:r w:rsidR="0052386E">
        <w:rPr>
          <w:caps/>
          <w:sz w:val="22"/>
          <w:szCs w:val="22"/>
          <w:lang w:eastAsia="ru-RU"/>
        </w:rPr>
        <w:t xml:space="preserve"> </w:t>
      </w:r>
      <w:r w:rsidR="00E143CD">
        <w:rPr>
          <w:caps/>
          <w:sz w:val="22"/>
          <w:szCs w:val="22"/>
          <w:lang w:eastAsia="ru-RU"/>
        </w:rPr>
        <w:t>2022.125196</w:t>
      </w:r>
      <w:r w:rsidRPr="00720DA4">
        <w:rPr>
          <w:bCs/>
          <w:caps/>
          <w:sz w:val="22"/>
          <w:szCs w:val="22"/>
          <w:lang w:eastAsia="ru-RU"/>
        </w:rPr>
        <w:t xml:space="preserve"> </w:t>
      </w:r>
      <w:r w:rsidRPr="00720DA4">
        <w:rPr>
          <w:bCs/>
          <w:sz w:val="22"/>
          <w:szCs w:val="22"/>
          <w:lang w:val="x-none" w:eastAsia="ru-RU"/>
        </w:rPr>
        <w:t>о</w:t>
      </w:r>
      <w:r w:rsidRPr="00720DA4">
        <w:rPr>
          <w:bCs/>
          <w:sz w:val="22"/>
          <w:szCs w:val="22"/>
          <w:lang w:eastAsia="ru-RU"/>
        </w:rPr>
        <w:t>т «</w:t>
      </w:r>
      <w:r w:rsidRPr="00856055">
        <w:rPr>
          <w:bCs/>
          <w:sz w:val="22"/>
          <w:szCs w:val="22"/>
          <w:u w:val="single"/>
          <w:lang w:eastAsia="ru-RU"/>
        </w:rPr>
        <w:t>____</w:t>
      </w:r>
      <w:r w:rsidRPr="00720DA4">
        <w:rPr>
          <w:bCs/>
          <w:sz w:val="22"/>
          <w:szCs w:val="22"/>
          <w:lang w:eastAsia="ru-RU"/>
        </w:rPr>
        <w:t xml:space="preserve">» </w:t>
      </w:r>
      <w:r w:rsidRPr="00856055">
        <w:rPr>
          <w:bCs/>
          <w:sz w:val="22"/>
          <w:szCs w:val="22"/>
          <w:u w:val="single"/>
          <w:lang w:eastAsia="ru-RU"/>
        </w:rPr>
        <w:t>_______</w:t>
      </w:r>
      <w:r w:rsidRPr="00720DA4">
        <w:rPr>
          <w:bCs/>
          <w:sz w:val="22"/>
          <w:szCs w:val="22"/>
          <w:lang w:eastAsia="ru-RU"/>
        </w:rPr>
        <w:t xml:space="preserve"> 20</w:t>
      </w:r>
      <w:r w:rsidR="00994099">
        <w:rPr>
          <w:bCs/>
          <w:sz w:val="22"/>
          <w:szCs w:val="22"/>
          <w:lang w:eastAsia="ru-RU"/>
        </w:rPr>
        <w:t>2</w:t>
      </w:r>
      <w:r w:rsidR="00001C5C">
        <w:rPr>
          <w:bCs/>
          <w:sz w:val="22"/>
          <w:szCs w:val="22"/>
          <w:lang w:eastAsia="ru-RU"/>
        </w:rPr>
        <w:t>2</w:t>
      </w:r>
      <w:r w:rsidRPr="00720DA4">
        <w:rPr>
          <w:bCs/>
          <w:sz w:val="22"/>
          <w:szCs w:val="22"/>
          <w:lang w:eastAsia="ru-RU"/>
        </w:rPr>
        <w:t xml:space="preserve"> г.</w:t>
      </w:r>
    </w:p>
    <w:p w:rsidR="00B9116C" w:rsidRDefault="00B9116C" w:rsidP="00720DA4">
      <w:pPr>
        <w:keepNext/>
        <w:suppressAutoHyphens w:val="0"/>
        <w:contextualSpacing/>
        <w:jc w:val="right"/>
        <w:rPr>
          <w:bCs/>
          <w:sz w:val="22"/>
          <w:szCs w:val="22"/>
          <w:lang w:eastAsia="ru-RU"/>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701"/>
        <w:gridCol w:w="709"/>
        <w:gridCol w:w="994"/>
        <w:gridCol w:w="1392"/>
        <w:gridCol w:w="2008"/>
      </w:tblGrid>
      <w:tr w:rsidR="000F323B" w:rsidRPr="00BA1E00" w:rsidTr="008C0E1F">
        <w:trPr>
          <w:trHeight w:val="201"/>
          <w:jc w:val="center"/>
        </w:trPr>
        <w:tc>
          <w:tcPr>
            <w:tcW w:w="10514" w:type="dxa"/>
            <w:gridSpan w:val="6"/>
            <w:tcBorders>
              <w:top w:val="single" w:sz="4" w:space="0" w:color="auto"/>
              <w:left w:val="single" w:sz="4" w:space="0" w:color="auto"/>
              <w:bottom w:val="single" w:sz="4" w:space="0" w:color="auto"/>
              <w:right w:val="single" w:sz="4" w:space="0" w:color="auto"/>
            </w:tcBorders>
          </w:tcPr>
          <w:p w:rsidR="000F323B" w:rsidRPr="000F323B" w:rsidRDefault="000F323B" w:rsidP="000F323B">
            <w:pPr>
              <w:pStyle w:val="37"/>
              <w:jc w:val="center"/>
              <w:rPr>
                <w:rFonts w:eastAsiaTheme="minorEastAsia"/>
                <w:b/>
                <w:sz w:val="22"/>
                <w:szCs w:val="22"/>
                <w:lang w:eastAsia="ru-RU"/>
              </w:rPr>
            </w:pPr>
            <w:r w:rsidRPr="000F323B">
              <w:rPr>
                <w:rFonts w:eastAsiaTheme="minorEastAsia"/>
                <w:b/>
                <w:sz w:val="22"/>
                <w:szCs w:val="22"/>
                <w:lang w:eastAsia="ru-RU"/>
              </w:rPr>
              <w:t>СПЕЦИФИКАЦИЯ</w:t>
            </w:r>
          </w:p>
        </w:tc>
      </w:tr>
      <w:tr w:rsidR="000F323B" w:rsidRPr="00BA1E00" w:rsidTr="008C0E1F">
        <w:trPr>
          <w:jc w:val="center"/>
        </w:trPr>
        <w:tc>
          <w:tcPr>
            <w:tcW w:w="10514" w:type="dxa"/>
            <w:gridSpan w:val="6"/>
            <w:tcBorders>
              <w:top w:val="single" w:sz="4" w:space="0" w:color="auto"/>
              <w:left w:val="single" w:sz="4" w:space="0" w:color="auto"/>
              <w:bottom w:val="single" w:sz="4" w:space="0" w:color="auto"/>
              <w:right w:val="single" w:sz="4" w:space="0" w:color="auto"/>
            </w:tcBorders>
          </w:tcPr>
          <w:p w:rsidR="000F323B" w:rsidRPr="000F323B" w:rsidRDefault="000F323B" w:rsidP="000F323B">
            <w:pPr>
              <w:pStyle w:val="37"/>
              <w:jc w:val="both"/>
              <w:rPr>
                <w:rFonts w:eastAsiaTheme="minorEastAsia"/>
                <w:sz w:val="22"/>
                <w:szCs w:val="22"/>
                <w:lang w:eastAsia="ru-RU"/>
              </w:rPr>
            </w:pPr>
            <w:r w:rsidRPr="000F323B">
              <w:rPr>
                <w:rFonts w:eastAsiaTheme="minorEastAsia"/>
                <w:sz w:val="22"/>
                <w:szCs w:val="22"/>
                <w:lang w:eastAsia="ru-RU"/>
              </w:rPr>
              <w:t>Покупатель, его адрес:</w:t>
            </w:r>
          </w:p>
          <w:p w:rsidR="000F323B" w:rsidRPr="000F323B" w:rsidRDefault="000F323B" w:rsidP="000F323B">
            <w:pPr>
              <w:pStyle w:val="37"/>
              <w:jc w:val="both"/>
              <w:rPr>
                <w:rFonts w:eastAsiaTheme="minorEastAsia"/>
                <w:sz w:val="22"/>
                <w:szCs w:val="22"/>
                <w:lang w:eastAsia="ru-RU"/>
              </w:rPr>
            </w:pPr>
            <w:r w:rsidRPr="000F323B">
              <w:rPr>
                <w:rFonts w:eastAsiaTheme="minorEastAsia"/>
                <w:sz w:val="22"/>
                <w:szCs w:val="22"/>
                <w:lang w:eastAsia="ru-RU"/>
              </w:rPr>
              <w:lastRenderedPageBreak/>
              <w:t>МУП БВКХ «Водоканал» 623700, Свердловская область,  г. Березовский, ул. Ленина, 52</w:t>
            </w:r>
          </w:p>
        </w:tc>
      </w:tr>
      <w:tr w:rsidR="000F323B" w:rsidRPr="00BA1E00" w:rsidTr="008C0E1F">
        <w:trPr>
          <w:jc w:val="center"/>
        </w:trPr>
        <w:tc>
          <w:tcPr>
            <w:tcW w:w="10514" w:type="dxa"/>
            <w:gridSpan w:val="6"/>
            <w:tcBorders>
              <w:top w:val="single" w:sz="4" w:space="0" w:color="auto"/>
              <w:left w:val="single" w:sz="4" w:space="0" w:color="auto"/>
              <w:bottom w:val="single" w:sz="4" w:space="0" w:color="auto"/>
              <w:right w:val="single" w:sz="4" w:space="0" w:color="auto"/>
            </w:tcBorders>
          </w:tcPr>
          <w:p w:rsidR="000F323B" w:rsidRPr="000F323B" w:rsidRDefault="000F323B" w:rsidP="000F323B">
            <w:pPr>
              <w:pStyle w:val="37"/>
              <w:jc w:val="both"/>
              <w:rPr>
                <w:rFonts w:eastAsiaTheme="minorEastAsia"/>
                <w:sz w:val="22"/>
                <w:szCs w:val="22"/>
                <w:lang w:eastAsia="ru-RU"/>
              </w:rPr>
            </w:pPr>
            <w:r w:rsidRPr="000F323B">
              <w:rPr>
                <w:rFonts w:eastAsiaTheme="minorEastAsia"/>
                <w:sz w:val="22"/>
                <w:szCs w:val="22"/>
                <w:lang w:eastAsia="ru-RU"/>
              </w:rPr>
              <w:lastRenderedPageBreak/>
              <w:t xml:space="preserve">Поставщик, его адрес: </w:t>
            </w:r>
          </w:p>
          <w:p w:rsidR="000F323B" w:rsidRPr="000F323B" w:rsidRDefault="00E143CD" w:rsidP="000F323B">
            <w:pPr>
              <w:pStyle w:val="37"/>
              <w:jc w:val="both"/>
              <w:rPr>
                <w:rFonts w:eastAsiaTheme="minorEastAsia"/>
                <w:sz w:val="22"/>
                <w:szCs w:val="22"/>
                <w:lang w:eastAsia="ru-RU"/>
              </w:rPr>
            </w:pPr>
            <w:r>
              <w:rPr>
                <w:rFonts w:eastAsiaTheme="minorEastAsia"/>
                <w:sz w:val="22"/>
                <w:szCs w:val="22"/>
                <w:lang w:eastAsia="ru-RU"/>
              </w:rPr>
              <w:t xml:space="preserve">ООО </w:t>
            </w:r>
            <w:r w:rsidRPr="00E143CD">
              <w:rPr>
                <w:rFonts w:eastAsiaTheme="minorEastAsia"/>
                <w:sz w:val="22"/>
                <w:szCs w:val="22"/>
                <w:lang w:eastAsia="ru-RU"/>
              </w:rPr>
              <w:t>«Хавле Индустриверке»</w:t>
            </w:r>
            <w:r>
              <w:rPr>
                <w:rFonts w:eastAsiaTheme="minorEastAsia"/>
                <w:sz w:val="22"/>
                <w:szCs w:val="22"/>
                <w:lang w:eastAsia="ru-RU"/>
              </w:rPr>
              <w:t xml:space="preserve"> </w:t>
            </w:r>
            <w:r w:rsidRPr="00E143CD">
              <w:rPr>
                <w:rFonts w:eastAsiaTheme="minorEastAsia"/>
                <w:sz w:val="22"/>
                <w:szCs w:val="22"/>
                <w:lang w:eastAsia="ru-RU"/>
              </w:rPr>
              <w:t>399900, Липецкая обл., г. Чаплыгин, ул. Индустриальная, д. 1В.</w:t>
            </w:r>
          </w:p>
        </w:tc>
      </w:tr>
      <w:tr w:rsidR="000F323B" w:rsidRPr="00BA1E00" w:rsidTr="008C0E1F">
        <w:trPr>
          <w:jc w:val="center"/>
        </w:trPr>
        <w:tc>
          <w:tcPr>
            <w:tcW w:w="710"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rsidRPr="00BA1E00">
              <w:t>№ п/п</w:t>
            </w:r>
          </w:p>
        </w:tc>
        <w:tc>
          <w:tcPr>
            <w:tcW w:w="4701" w:type="dxa"/>
            <w:tcBorders>
              <w:top w:val="single" w:sz="4" w:space="0" w:color="auto"/>
              <w:left w:val="single" w:sz="4" w:space="0" w:color="auto"/>
              <w:bottom w:val="single" w:sz="4" w:space="0" w:color="auto"/>
              <w:right w:val="single" w:sz="4" w:space="0" w:color="auto"/>
            </w:tcBorders>
          </w:tcPr>
          <w:p w:rsidR="00431A7A" w:rsidRDefault="000F323B" w:rsidP="00AF5BA2">
            <w:pPr>
              <w:contextualSpacing/>
              <w:jc w:val="center"/>
            </w:pPr>
            <w:r w:rsidRPr="00BA1E00">
              <w:t xml:space="preserve">Наименование продукции </w:t>
            </w:r>
          </w:p>
          <w:p w:rsidR="000F323B" w:rsidRPr="00BA1E00" w:rsidRDefault="000F323B" w:rsidP="00AF5BA2">
            <w:pPr>
              <w:contextualSpacing/>
              <w:jc w:val="center"/>
            </w:pPr>
            <w:r w:rsidRPr="00BA1E00">
              <w:t>(Тип, марка, класс, сортность)</w:t>
            </w:r>
          </w:p>
        </w:tc>
        <w:tc>
          <w:tcPr>
            <w:tcW w:w="709"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t>Ед. изм.</w:t>
            </w:r>
          </w:p>
        </w:tc>
        <w:tc>
          <w:tcPr>
            <w:tcW w:w="994"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rsidRPr="00BA1E00">
              <w:t>Кол-во</w:t>
            </w:r>
          </w:p>
        </w:tc>
        <w:tc>
          <w:tcPr>
            <w:tcW w:w="1392"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ind w:left="-81" w:right="-54"/>
              <w:contextualSpacing/>
              <w:jc w:val="center"/>
            </w:pPr>
            <w:r>
              <w:t xml:space="preserve">Цена за ед., с НДС </w:t>
            </w:r>
            <w:r w:rsidRPr="00BA1E00">
              <w:t>(руб.)</w:t>
            </w:r>
          </w:p>
        </w:tc>
        <w:tc>
          <w:tcPr>
            <w:tcW w:w="2008"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rsidRPr="00BA1E00">
              <w:t>Сумма</w:t>
            </w:r>
            <w:r w:rsidR="00431A7A">
              <w:t>, с НДС 20%</w:t>
            </w:r>
          </w:p>
          <w:p w:rsidR="000F323B" w:rsidRPr="00BA1E00" w:rsidRDefault="000F323B" w:rsidP="00AF5BA2">
            <w:pPr>
              <w:ind w:left="180" w:hanging="180"/>
              <w:contextualSpacing/>
              <w:jc w:val="center"/>
            </w:pPr>
            <w:r w:rsidRPr="00BA1E00">
              <w:t>(руб.)</w:t>
            </w:r>
          </w:p>
        </w:tc>
      </w:tr>
      <w:tr w:rsidR="000F323B" w:rsidRPr="00BA1E00" w:rsidTr="008C0E1F">
        <w:trPr>
          <w:jc w:val="center"/>
        </w:trPr>
        <w:tc>
          <w:tcPr>
            <w:tcW w:w="710"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rsidRPr="00BA1E00">
              <w:t>1</w:t>
            </w:r>
          </w:p>
        </w:tc>
        <w:tc>
          <w:tcPr>
            <w:tcW w:w="4701"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rsidRPr="00BA1E00">
              <w:t>2</w:t>
            </w:r>
          </w:p>
        </w:tc>
        <w:tc>
          <w:tcPr>
            <w:tcW w:w="709"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t>3</w:t>
            </w:r>
          </w:p>
        </w:tc>
        <w:tc>
          <w:tcPr>
            <w:tcW w:w="994"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t>4</w:t>
            </w:r>
          </w:p>
        </w:tc>
        <w:tc>
          <w:tcPr>
            <w:tcW w:w="1392"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t>5</w:t>
            </w:r>
          </w:p>
        </w:tc>
        <w:tc>
          <w:tcPr>
            <w:tcW w:w="2008" w:type="dxa"/>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center"/>
            </w:pPr>
            <w:r>
              <w:t>6</w:t>
            </w:r>
          </w:p>
        </w:tc>
      </w:tr>
      <w:tr w:rsidR="00E94543" w:rsidRPr="00BA1E00" w:rsidTr="008C0E1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94543" w:rsidRPr="00BA1E00" w:rsidRDefault="00E94543" w:rsidP="00E94543">
            <w:pPr>
              <w:contextualSpacing/>
              <w:jc w:val="center"/>
            </w:pPr>
            <w:r>
              <w:t>1.</w:t>
            </w:r>
          </w:p>
        </w:tc>
        <w:tc>
          <w:tcPr>
            <w:tcW w:w="4701" w:type="dxa"/>
            <w:tcBorders>
              <w:top w:val="single" w:sz="4" w:space="0" w:color="auto"/>
              <w:left w:val="single" w:sz="4" w:space="0" w:color="auto"/>
              <w:bottom w:val="single" w:sz="4" w:space="0" w:color="auto"/>
              <w:right w:val="single" w:sz="4" w:space="0" w:color="auto"/>
            </w:tcBorders>
            <w:vAlign w:val="center"/>
          </w:tcPr>
          <w:p w:rsidR="00E94543" w:rsidRPr="008C0E1F" w:rsidRDefault="003D2866" w:rsidP="008C0E1F">
            <w:pPr>
              <w:suppressAutoHyphens w:val="0"/>
              <w:jc w:val="center"/>
              <w:rPr>
                <w:color w:val="000000"/>
                <w:lang w:eastAsia="ru-RU"/>
              </w:rPr>
            </w:pPr>
            <w:r w:rsidRPr="003D2866">
              <w:t>Задвижка DN 50 мм</w:t>
            </w:r>
          </w:p>
        </w:tc>
        <w:tc>
          <w:tcPr>
            <w:tcW w:w="709" w:type="dxa"/>
            <w:tcBorders>
              <w:top w:val="single" w:sz="4" w:space="0" w:color="auto"/>
              <w:left w:val="single" w:sz="4" w:space="0" w:color="auto"/>
              <w:bottom w:val="single" w:sz="4" w:space="0" w:color="auto"/>
              <w:right w:val="single" w:sz="4" w:space="0" w:color="auto"/>
            </w:tcBorders>
            <w:vAlign w:val="center"/>
          </w:tcPr>
          <w:p w:rsidR="00E94543" w:rsidRPr="00BA1E00" w:rsidRDefault="003D2866" w:rsidP="00E94543">
            <w:pPr>
              <w:contextualSpacing/>
              <w:jc w:val="center"/>
            </w:pPr>
            <w:r>
              <w:t>шт.</w:t>
            </w:r>
          </w:p>
        </w:tc>
        <w:tc>
          <w:tcPr>
            <w:tcW w:w="994" w:type="dxa"/>
            <w:tcBorders>
              <w:top w:val="single" w:sz="4" w:space="0" w:color="auto"/>
              <w:left w:val="single" w:sz="4" w:space="0" w:color="auto"/>
              <w:bottom w:val="single" w:sz="4" w:space="0" w:color="auto"/>
              <w:right w:val="single" w:sz="4" w:space="0" w:color="auto"/>
            </w:tcBorders>
            <w:vAlign w:val="center"/>
          </w:tcPr>
          <w:p w:rsidR="00E94543" w:rsidRDefault="00007AEB" w:rsidP="00E94543">
            <w:pPr>
              <w:suppressAutoHyphens w:val="0"/>
              <w:jc w:val="center"/>
              <w:rPr>
                <w:color w:val="000000"/>
                <w:lang w:eastAsia="ru-RU"/>
              </w:rPr>
            </w:pPr>
            <w:r>
              <w:rPr>
                <w:color w:val="000000"/>
                <w:lang w:eastAsia="ru-RU"/>
              </w:rPr>
              <w:t>10</w:t>
            </w:r>
          </w:p>
        </w:tc>
        <w:tc>
          <w:tcPr>
            <w:tcW w:w="1392" w:type="dxa"/>
            <w:tcBorders>
              <w:top w:val="single" w:sz="4" w:space="0" w:color="auto"/>
              <w:left w:val="single" w:sz="4" w:space="0" w:color="auto"/>
              <w:bottom w:val="single" w:sz="4" w:space="0" w:color="auto"/>
              <w:right w:val="single" w:sz="4" w:space="0" w:color="auto"/>
            </w:tcBorders>
            <w:vAlign w:val="center"/>
          </w:tcPr>
          <w:p w:rsidR="00E94543" w:rsidRPr="00BA1E00" w:rsidRDefault="00E143CD" w:rsidP="00E94543">
            <w:pPr>
              <w:contextualSpacing/>
              <w:jc w:val="center"/>
            </w:pPr>
            <w:r>
              <w:t>15</w:t>
            </w:r>
            <w:r w:rsidR="008D3DAB">
              <w:t xml:space="preserve"> </w:t>
            </w:r>
            <w:r>
              <w:t>676,92</w:t>
            </w:r>
          </w:p>
        </w:tc>
        <w:tc>
          <w:tcPr>
            <w:tcW w:w="2008" w:type="dxa"/>
            <w:tcBorders>
              <w:top w:val="single" w:sz="4" w:space="0" w:color="auto"/>
              <w:left w:val="single" w:sz="4" w:space="0" w:color="auto"/>
              <w:bottom w:val="single" w:sz="4" w:space="0" w:color="auto"/>
              <w:right w:val="single" w:sz="4" w:space="0" w:color="auto"/>
            </w:tcBorders>
            <w:vAlign w:val="center"/>
          </w:tcPr>
          <w:p w:rsidR="00E94543" w:rsidRPr="00BA1E00" w:rsidRDefault="00E143CD" w:rsidP="00E94543">
            <w:pPr>
              <w:contextualSpacing/>
              <w:jc w:val="center"/>
            </w:pPr>
            <w:r>
              <w:t>156</w:t>
            </w:r>
            <w:r w:rsidR="008D3DAB">
              <w:t xml:space="preserve"> </w:t>
            </w:r>
            <w:r>
              <w:t>769,20</w:t>
            </w:r>
          </w:p>
        </w:tc>
      </w:tr>
      <w:tr w:rsidR="00533468" w:rsidRPr="00BA1E00" w:rsidTr="008C0E1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533468" w:rsidRDefault="00533468" w:rsidP="00E94543">
            <w:pPr>
              <w:contextualSpacing/>
              <w:jc w:val="center"/>
            </w:pPr>
            <w:r>
              <w:t>2.</w:t>
            </w:r>
          </w:p>
        </w:tc>
        <w:tc>
          <w:tcPr>
            <w:tcW w:w="4701" w:type="dxa"/>
            <w:tcBorders>
              <w:top w:val="single" w:sz="4" w:space="0" w:color="auto"/>
              <w:left w:val="single" w:sz="4" w:space="0" w:color="auto"/>
              <w:bottom w:val="single" w:sz="4" w:space="0" w:color="auto"/>
              <w:right w:val="single" w:sz="4" w:space="0" w:color="auto"/>
            </w:tcBorders>
            <w:vAlign w:val="center"/>
          </w:tcPr>
          <w:p w:rsidR="00533468" w:rsidRPr="008C0E1F" w:rsidRDefault="00007AEB" w:rsidP="008C0E1F">
            <w:pPr>
              <w:suppressAutoHyphens w:val="0"/>
              <w:jc w:val="center"/>
            </w:pPr>
            <w:r w:rsidRPr="00007AEB">
              <w:t>Штурвал для задвижки DN 50 мм</w:t>
            </w:r>
          </w:p>
        </w:tc>
        <w:tc>
          <w:tcPr>
            <w:tcW w:w="709" w:type="dxa"/>
            <w:tcBorders>
              <w:top w:val="single" w:sz="4" w:space="0" w:color="auto"/>
              <w:left w:val="single" w:sz="4" w:space="0" w:color="auto"/>
              <w:bottom w:val="single" w:sz="4" w:space="0" w:color="auto"/>
              <w:right w:val="single" w:sz="4" w:space="0" w:color="auto"/>
            </w:tcBorders>
            <w:vAlign w:val="center"/>
          </w:tcPr>
          <w:p w:rsidR="00533468" w:rsidRDefault="003D2866" w:rsidP="00E94543">
            <w:pPr>
              <w:contextualSpacing/>
              <w:jc w:val="center"/>
            </w:pPr>
            <w:r>
              <w:t>шт.</w:t>
            </w:r>
          </w:p>
        </w:tc>
        <w:tc>
          <w:tcPr>
            <w:tcW w:w="994" w:type="dxa"/>
            <w:tcBorders>
              <w:top w:val="single" w:sz="4" w:space="0" w:color="auto"/>
              <w:left w:val="single" w:sz="4" w:space="0" w:color="auto"/>
              <w:bottom w:val="single" w:sz="4" w:space="0" w:color="auto"/>
              <w:right w:val="single" w:sz="4" w:space="0" w:color="auto"/>
            </w:tcBorders>
            <w:vAlign w:val="center"/>
          </w:tcPr>
          <w:p w:rsidR="00533468" w:rsidRDefault="00007AEB" w:rsidP="00E94543">
            <w:pPr>
              <w:suppressAutoHyphens w:val="0"/>
              <w:jc w:val="center"/>
              <w:rPr>
                <w:color w:val="000000"/>
                <w:lang w:eastAsia="ru-RU"/>
              </w:rPr>
            </w:pPr>
            <w:r>
              <w:rPr>
                <w:color w:val="000000"/>
                <w:lang w:eastAsia="ru-RU"/>
              </w:rPr>
              <w:t>10</w:t>
            </w:r>
          </w:p>
        </w:tc>
        <w:tc>
          <w:tcPr>
            <w:tcW w:w="1392"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1</w:t>
            </w:r>
            <w:r w:rsidR="008D3DAB">
              <w:t xml:space="preserve"> </w:t>
            </w:r>
            <w:r>
              <w:t>597,46</w:t>
            </w:r>
          </w:p>
        </w:tc>
        <w:tc>
          <w:tcPr>
            <w:tcW w:w="2008"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15</w:t>
            </w:r>
            <w:r w:rsidR="008D3DAB">
              <w:t xml:space="preserve"> </w:t>
            </w:r>
            <w:r>
              <w:t>974,64</w:t>
            </w:r>
          </w:p>
        </w:tc>
      </w:tr>
      <w:tr w:rsidR="00533468" w:rsidRPr="00BA1E00" w:rsidTr="008C0E1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533468" w:rsidRDefault="00533468" w:rsidP="00E94543">
            <w:pPr>
              <w:contextualSpacing/>
              <w:jc w:val="center"/>
            </w:pPr>
            <w:r>
              <w:t>3.</w:t>
            </w:r>
          </w:p>
        </w:tc>
        <w:tc>
          <w:tcPr>
            <w:tcW w:w="4701" w:type="dxa"/>
            <w:tcBorders>
              <w:top w:val="single" w:sz="4" w:space="0" w:color="auto"/>
              <w:left w:val="single" w:sz="4" w:space="0" w:color="auto"/>
              <w:bottom w:val="single" w:sz="4" w:space="0" w:color="auto"/>
              <w:right w:val="single" w:sz="4" w:space="0" w:color="auto"/>
            </w:tcBorders>
            <w:vAlign w:val="center"/>
          </w:tcPr>
          <w:p w:rsidR="00533468" w:rsidRPr="008C0E1F" w:rsidRDefault="00007AEB" w:rsidP="008C0E1F">
            <w:pPr>
              <w:suppressAutoHyphens w:val="0"/>
              <w:jc w:val="center"/>
            </w:pPr>
            <w:r w:rsidRPr="00007AEB">
              <w:t xml:space="preserve">Задвижка </w:t>
            </w:r>
            <w:r w:rsidR="008A621C">
              <w:t xml:space="preserve">чугунная </w:t>
            </w:r>
            <w:r w:rsidRPr="00007AEB">
              <w:t>DN 100 мм</w:t>
            </w:r>
          </w:p>
        </w:tc>
        <w:tc>
          <w:tcPr>
            <w:tcW w:w="709" w:type="dxa"/>
            <w:tcBorders>
              <w:top w:val="single" w:sz="4" w:space="0" w:color="auto"/>
              <w:left w:val="single" w:sz="4" w:space="0" w:color="auto"/>
              <w:bottom w:val="single" w:sz="4" w:space="0" w:color="auto"/>
              <w:right w:val="single" w:sz="4" w:space="0" w:color="auto"/>
            </w:tcBorders>
            <w:vAlign w:val="center"/>
          </w:tcPr>
          <w:p w:rsidR="00533468" w:rsidRDefault="00007AEB" w:rsidP="00E94543">
            <w:pPr>
              <w:contextualSpacing/>
              <w:jc w:val="center"/>
            </w:pPr>
            <w:r>
              <w:t>шт.</w:t>
            </w:r>
          </w:p>
        </w:tc>
        <w:tc>
          <w:tcPr>
            <w:tcW w:w="994" w:type="dxa"/>
            <w:tcBorders>
              <w:top w:val="single" w:sz="4" w:space="0" w:color="auto"/>
              <w:left w:val="single" w:sz="4" w:space="0" w:color="auto"/>
              <w:bottom w:val="single" w:sz="4" w:space="0" w:color="auto"/>
              <w:right w:val="single" w:sz="4" w:space="0" w:color="auto"/>
            </w:tcBorders>
            <w:vAlign w:val="center"/>
          </w:tcPr>
          <w:p w:rsidR="00533468" w:rsidRDefault="00007AEB" w:rsidP="00E94543">
            <w:pPr>
              <w:suppressAutoHyphens w:val="0"/>
              <w:jc w:val="center"/>
              <w:rPr>
                <w:color w:val="000000"/>
                <w:lang w:eastAsia="ru-RU"/>
              </w:rPr>
            </w:pPr>
            <w:r>
              <w:rPr>
                <w:color w:val="000000"/>
                <w:lang w:eastAsia="ru-RU"/>
              </w:rPr>
              <w:t>20</w:t>
            </w:r>
          </w:p>
        </w:tc>
        <w:tc>
          <w:tcPr>
            <w:tcW w:w="1392"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18</w:t>
            </w:r>
            <w:r w:rsidR="008D3DAB">
              <w:t xml:space="preserve"> </w:t>
            </w:r>
            <w:r>
              <w:t>562,32</w:t>
            </w:r>
          </w:p>
        </w:tc>
        <w:tc>
          <w:tcPr>
            <w:tcW w:w="2008"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371</w:t>
            </w:r>
            <w:r w:rsidR="008D3DAB">
              <w:t xml:space="preserve"> </w:t>
            </w:r>
            <w:r>
              <w:t>246,40</w:t>
            </w:r>
          </w:p>
        </w:tc>
      </w:tr>
      <w:tr w:rsidR="00533468" w:rsidRPr="00BA1E00" w:rsidTr="008C0E1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533468" w:rsidRDefault="00533468" w:rsidP="00E94543">
            <w:pPr>
              <w:contextualSpacing/>
              <w:jc w:val="center"/>
            </w:pPr>
            <w:r>
              <w:t>4.</w:t>
            </w:r>
          </w:p>
        </w:tc>
        <w:tc>
          <w:tcPr>
            <w:tcW w:w="4701" w:type="dxa"/>
            <w:tcBorders>
              <w:top w:val="single" w:sz="4" w:space="0" w:color="auto"/>
              <w:left w:val="single" w:sz="4" w:space="0" w:color="auto"/>
              <w:bottom w:val="single" w:sz="4" w:space="0" w:color="auto"/>
              <w:right w:val="single" w:sz="4" w:space="0" w:color="auto"/>
            </w:tcBorders>
            <w:vAlign w:val="center"/>
          </w:tcPr>
          <w:p w:rsidR="00533468" w:rsidRPr="008C0E1F" w:rsidRDefault="00007AEB" w:rsidP="008C0E1F">
            <w:pPr>
              <w:suppressAutoHyphens w:val="0"/>
              <w:jc w:val="center"/>
            </w:pPr>
            <w:r w:rsidRPr="00007AEB">
              <w:t>Штурвал для задвижки DN 100 мм</w:t>
            </w:r>
          </w:p>
        </w:tc>
        <w:tc>
          <w:tcPr>
            <w:tcW w:w="709" w:type="dxa"/>
            <w:tcBorders>
              <w:top w:val="single" w:sz="4" w:space="0" w:color="auto"/>
              <w:left w:val="single" w:sz="4" w:space="0" w:color="auto"/>
              <w:bottom w:val="single" w:sz="4" w:space="0" w:color="auto"/>
              <w:right w:val="single" w:sz="4" w:space="0" w:color="auto"/>
            </w:tcBorders>
            <w:vAlign w:val="center"/>
          </w:tcPr>
          <w:p w:rsidR="00533468" w:rsidRDefault="00007AEB" w:rsidP="00E94543">
            <w:pPr>
              <w:contextualSpacing/>
              <w:jc w:val="center"/>
            </w:pPr>
            <w:r>
              <w:t>шт.</w:t>
            </w:r>
          </w:p>
        </w:tc>
        <w:tc>
          <w:tcPr>
            <w:tcW w:w="994" w:type="dxa"/>
            <w:tcBorders>
              <w:top w:val="single" w:sz="4" w:space="0" w:color="auto"/>
              <w:left w:val="single" w:sz="4" w:space="0" w:color="auto"/>
              <w:bottom w:val="single" w:sz="4" w:space="0" w:color="auto"/>
              <w:right w:val="single" w:sz="4" w:space="0" w:color="auto"/>
            </w:tcBorders>
            <w:vAlign w:val="center"/>
          </w:tcPr>
          <w:p w:rsidR="00533468" w:rsidRDefault="00007AEB" w:rsidP="00E94543">
            <w:pPr>
              <w:suppressAutoHyphens w:val="0"/>
              <w:jc w:val="center"/>
              <w:rPr>
                <w:color w:val="000000"/>
                <w:lang w:eastAsia="ru-RU"/>
              </w:rPr>
            </w:pPr>
            <w:r>
              <w:rPr>
                <w:color w:val="000000"/>
                <w:lang w:eastAsia="ru-RU"/>
              </w:rPr>
              <w:t>20</w:t>
            </w:r>
          </w:p>
        </w:tc>
        <w:tc>
          <w:tcPr>
            <w:tcW w:w="1392"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3</w:t>
            </w:r>
            <w:r w:rsidR="008D3DAB">
              <w:t xml:space="preserve"> </w:t>
            </w:r>
            <w:r>
              <w:t>343,97</w:t>
            </w:r>
          </w:p>
        </w:tc>
        <w:tc>
          <w:tcPr>
            <w:tcW w:w="2008"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66</w:t>
            </w:r>
            <w:r w:rsidR="008D3DAB">
              <w:t xml:space="preserve"> </w:t>
            </w:r>
            <w:r>
              <w:t>879,36</w:t>
            </w:r>
          </w:p>
        </w:tc>
      </w:tr>
      <w:tr w:rsidR="00533468" w:rsidRPr="00BA1E00" w:rsidTr="008C0E1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533468" w:rsidRDefault="00533468" w:rsidP="00E94543">
            <w:pPr>
              <w:contextualSpacing/>
              <w:jc w:val="center"/>
            </w:pPr>
            <w:r>
              <w:t>5.</w:t>
            </w:r>
          </w:p>
        </w:tc>
        <w:tc>
          <w:tcPr>
            <w:tcW w:w="4701" w:type="dxa"/>
            <w:tcBorders>
              <w:top w:val="single" w:sz="4" w:space="0" w:color="auto"/>
              <w:left w:val="single" w:sz="4" w:space="0" w:color="auto"/>
              <w:bottom w:val="single" w:sz="4" w:space="0" w:color="auto"/>
              <w:right w:val="single" w:sz="4" w:space="0" w:color="auto"/>
            </w:tcBorders>
            <w:vAlign w:val="center"/>
          </w:tcPr>
          <w:p w:rsidR="00533468" w:rsidRPr="008C0E1F" w:rsidRDefault="00007AEB" w:rsidP="008C0E1F">
            <w:pPr>
              <w:suppressAutoHyphens w:val="0"/>
              <w:jc w:val="center"/>
            </w:pPr>
            <w:r w:rsidRPr="00007AEB">
              <w:t xml:space="preserve">Задвижка </w:t>
            </w:r>
            <w:r w:rsidR="008A621C">
              <w:t xml:space="preserve">чугунная </w:t>
            </w:r>
            <w:r w:rsidRPr="00007AEB">
              <w:t>DN 150 мм</w:t>
            </w:r>
          </w:p>
        </w:tc>
        <w:tc>
          <w:tcPr>
            <w:tcW w:w="709" w:type="dxa"/>
            <w:tcBorders>
              <w:top w:val="single" w:sz="4" w:space="0" w:color="auto"/>
              <w:left w:val="single" w:sz="4" w:space="0" w:color="auto"/>
              <w:bottom w:val="single" w:sz="4" w:space="0" w:color="auto"/>
              <w:right w:val="single" w:sz="4" w:space="0" w:color="auto"/>
            </w:tcBorders>
            <w:vAlign w:val="center"/>
          </w:tcPr>
          <w:p w:rsidR="00533468" w:rsidRDefault="00007AEB" w:rsidP="00E94543">
            <w:pPr>
              <w:contextualSpacing/>
              <w:jc w:val="center"/>
            </w:pPr>
            <w:r w:rsidRPr="00007AEB">
              <w:t>шт.</w:t>
            </w:r>
          </w:p>
        </w:tc>
        <w:tc>
          <w:tcPr>
            <w:tcW w:w="994" w:type="dxa"/>
            <w:tcBorders>
              <w:top w:val="single" w:sz="4" w:space="0" w:color="auto"/>
              <w:left w:val="single" w:sz="4" w:space="0" w:color="auto"/>
              <w:bottom w:val="single" w:sz="4" w:space="0" w:color="auto"/>
              <w:right w:val="single" w:sz="4" w:space="0" w:color="auto"/>
            </w:tcBorders>
            <w:vAlign w:val="center"/>
          </w:tcPr>
          <w:p w:rsidR="00533468" w:rsidRDefault="00007AEB" w:rsidP="00E94543">
            <w:pPr>
              <w:suppressAutoHyphens w:val="0"/>
              <w:jc w:val="center"/>
              <w:rPr>
                <w:color w:val="000000"/>
                <w:lang w:eastAsia="ru-RU"/>
              </w:rPr>
            </w:pPr>
            <w:r>
              <w:rPr>
                <w:color w:val="000000"/>
                <w:lang w:eastAsia="ru-RU"/>
              </w:rPr>
              <w:t>10</w:t>
            </w:r>
          </w:p>
        </w:tc>
        <w:tc>
          <w:tcPr>
            <w:tcW w:w="1392"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33</w:t>
            </w:r>
            <w:r w:rsidR="008D3DAB">
              <w:t xml:space="preserve"> </w:t>
            </w:r>
            <w:r>
              <w:t>302,12</w:t>
            </w:r>
          </w:p>
        </w:tc>
        <w:tc>
          <w:tcPr>
            <w:tcW w:w="2008"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333</w:t>
            </w:r>
            <w:r w:rsidR="008D3DAB">
              <w:t xml:space="preserve"> </w:t>
            </w:r>
            <w:r>
              <w:t>021,24</w:t>
            </w:r>
          </w:p>
        </w:tc>
      </w:tr>
      <w:tr w:rsidR="00533468" w:rsidRPr="00BA1E00" w:rsidTr="008C0E1F">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533468" w:rsidRDefault="006D07E1" w:rsidP="00E94543">
            <w:pPr>
              <w:contextualSpacing/>
              <w:jc w:val="center"/>
            </w:pPr>
            <w:r>
              <w:t>6.</w:t>
            </w:r>
          </w:p>
        </w:tc>
        <w:tc>
          <w:tcPr>
            <w:tcW w:w="4701" w:type="dxa"/>
            <w:tcBorders>
              <w:top w:val="single" w:sz="4" w:space="0" w:color="auto"/>
              <w:left w:val="single" w:sz="4" w:space="0" w:color="auto"/>
              <w:bottom w:val="single" w:sz="4" w:space="0" w:color="auto"/>
              <w:right w:val="single" w:sz="4" w:space="0" w:color="auto"/>
            </w:tcBorders>
            <w:vAlign w:val="center"/>
          </w:tcPr>
          <w:p w:rsidR="00533468" w:rsidRPr="008C0E1F" w:rsidRDefault="00007AEB" w:rsidP="008C0E1F">
            <w:pPr>
              <w:suppressAutoHyphens w:val="0"/>
              <w:jc w:val="center"/>
            </w:pPr>
            <w:r w:rsidRPr="00007AEB">
              <w:t>Штурвал для задвижки DN 150мм</w:t>
            </w:r>
          </w:p>
        </w:tc>
        <w:tc>
          <w:tcPr>
            <w:tcW w:w="709" w:type="dxa"/>
            <w:tcBorders>
              <w:top w:val="single" w:sz="4" w:space="0" w:color="auto"/>
              <w:left w:val="single" w:sz="4" w:space="0" w:color="auto"/>
              <w:bottom w:val="single" w:sz="4" w:space="0" w:color="auto"/>
              <w:right w:val="single" w:sz="4" w:space="0" w:color="auto"/>
            </w:tcBorders>
            <w:vAlign w:val="center"/>
          </w:tcPr>
          <w:p w:rsidR="00533468" w:rsidRDefault="00007AEB" w:rsidP="00E94543">
            <w:pPr>
              <w:contextualSpacing/>
              <w:jc w:val="center"/>
            </w:pPr>
            <w:r>
              <w:t>шт.</w:t>
            </w:r>
          </w:p>
        </w:tc>
        <w:tc>
          <w:tcPr>
            <w:tcW w:w="994" w:type="dxa"/>
            <w:tcBorders>
              <w:top w:val="single" w:sz="4" w:space="0" w:color="auto"/>
              <w:left w:val="single" w:sz="4" w:space="0" w:color="auto"/>
              <w:bottom w:val="single" w:sz="4" w:space="0" w:color="auto"/>
              <w:right w:val="single" w:sz="4" w:space="0" w:color="auto"/>
            </w:tcBorders>
            <w:vAlign w:val="center"/>
          </w:tcPr>
          <w:p w:rsidR="00533468" w:rsidRDefault="00007AEB" w:rsidP="00E94543">
            <w:pPr>
              <w:suppressAutoHyphens w:val="0"/>
              <w:jc w:val="center"/>
              <w:rPr>
                <w:color w:val="000000"/>
                <w:lang w:eastAsia="ru-RU"/>
              </w:rPr>
            </w:pPr>
            <w:r>
              <w:rPr>
                <w:color w:val="000000"/>
                <w:lang w:eastAsia="ru-RU"/>
              </w:rPr>
              <w:t>10</w:t>
            </w:r>
          </w:p>
        </w:tc>
        <w:tc>
          <w:tcPr>
            <w:tcW w:w="1392"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4</w:t>
            </w:r>
            <w:r w:rsidR="008D3DAB">
              <w:t xml:space="preserve"> </w:t>
            </w:r>
            <w:r>
              <w:t>825,12</w:t>
            </w:r>
          </w:p>
        </w:tc>
        <w:tc>
          <w:tcPr>
            <w:tcW w:w="2008" w:type="dxa"/>
            <w:tcBorders>
              <w:top w:val="single" w:sz="4" w:space="0" w:color="auto"/>
              <w:left w:val="single" w:sz="4" w:space="0" w:color="auto"/>
              <w:bottom w:val="single" w:sz="4" w:space="0" w:color="auto"/>
              <w:right w:val="single" w:sz="4" w:space="0" w:color="auto"/>
            </w:tcBorders>
            <w:vAlign w:val="center"/>
          </w:tcPr>
          <w:p w:rsidR="00533468" w:rsidRPr="00BA1E00" w:rsidRDefault="00E143CD" w:rsidP="00E94543">
            <w:pPr>
              <w:contextualSpacing/>
              <w:jc w:val="center"/>
            </w:pPr>
            <w:r>
              <w:t>48</w:t>
            </w:r>
            <w:r w:rsidR="008D3DAB">
              <w:t xml:space="preserve"> </w:t>
            </w:r>
            <w:r>
              <w:t>251,16</w:t>
            </w:r>
          </w:p>
        </w:tc>
      </w:tr>
      <w:tr w:rsidR="000F323B" w:rsidRPr="00BA1E00" w:rsidTr="008C0E1F">
        <w:trPr>
          <w:trHeight w:val="290"/>
          <w:jc w:val="center"/>
        </w:trPr>
        <w:tc>
          <w:tcPr>
            <w:tcW w:w="8506" w:type="dxa"/>
            <w:gridSpan w:val="5"/>
            <w:tcBorders>
              <w:top w:val="single" w:sz="4" w:space="0" w:color="auto"/>
              <w:left w:val="single" w:sz="4" w:space="0" w:color="auto"/>
              <w:bottom w:val="single" w:sz="4" w:space="0" w:color="auto"/>
              <w:right w:val="single" w:sz="4" w:space="0" w:color="auto"/>
            </w:tcBorders>
          </w:tcPr>
          <w:p w:rsidR="000F323B" w:rsidRPr="00BA1E00" w:rsidRDefault="000F323B" w:rsidP="00AF5BA2">
            <w:pPr>
              <w:contextualSpacing/>
              <w:jc w:val="right"/>
            </w:pPr>
            <w:r w:rsidRPr="00BA1E00">
              <w:rPr>
                <w:b/>
                <w:bCs/>
              </w:rPr>
              <w:t>Всего:</w:t>
            </w:r>
          </w:p>
        </w:tc>
        <w:tc>
          <w:tcPr>
            <w:tcW w:w="2008" w:type="dxa"/>
            <w:tcBorders>
              <w:top w:val="single" w:sz="4" w:space="0" w:color="auto"/>
              <w:left w:val="single" w:sz="4" w:space="0" w:color="auto"/>
              <w:bottom w:val="single" w:sz="4" w:space="0" w:color="auto"/>
              <w:right w:val="single" w:sz="4" w:space="0" w:color="auto"/>
            </w:tcBorders>
          </w:tcPr>
          <w:p w:rsidR="000F323B" w:rsidRPr="00BA1E00" w:rsidRDefault="00E143CD" w:rsidP="00AF5BA2">
            <w:pPr>
              <w:contextualSpacing/>
              <w:jc w:val="center"/>
            </w:pPr>
            <w:r>
              <w:t>992</w:t>
            </w:r>
            <w:r w:rsidR="008D3DAB">
              <w:t xml:space="preserve"> </w:t>
            </w:r>
            <w:r>
              <w:t>142,00</w:t>
            </w:r>
          </w:p>
        </w:tc>
      </w:tr>
    </w:tbl>
    <w:p w:rsidR="00C641FF" w:rsidRDefault="00C641FF"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145BEA" w:rsidRDefault="00BC0253" w:rsidP="008D3DAB">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743364">
        <w:rPr>
          <w:sz w:val="22"/>
          <w:szCs w:val="22"/>
          <w:lang w:eastAsia="ru-RU"/>
        </w:rPr>
        <w:tab/>
      </w:r>
      <w:r w:rsidR="00E143CD" w:rsidRPr="00E143CD">
        <w:rPr>
          <w:sz w:val="22"/>
          <w:szCs w:val="22"/>
          <w:lang w:eastAsia="ru-RU"/>
        </w:rPr>
        <w:t>ООО «Хавле Индустриверке»</w:t>
      </w:r>
    </w:p>
    <w:p w:rsidR="00BC0253" w:rsidRPr="00720DA4" w:rsidRDefault="00BC0253" w:rsidP="00720DA4">
      <w:pPr>
        <w:suppressAutoHyphens w:val="0"/>
        <w:contextualSpacing/>
        <w:jc w:val="both"/>
        <w:rPr>
          <w:sz w:val="22"/>
          <w:szCs w:val="22"/>
          <w:lang w:eastAsia="ru-RU"/>
        </w:rPr>
      </w:pPr>
    </w:p>
    <w:p w:rsidR="008C0E1F" w:rsidRDefault="00BC0253" w:rsidP="008C0E1F">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E143CD">
        <w:rPr>
          <w:sz w:val="22"/>
          <w:szCs w:val="22"/>
          <w:lang w:eastAsia="ru-RU"/>
        </w:rPr>
        <w:t>Аникин С.В.</w:t>
      </w:r>
      <w:r w:rsidRPr="00720DA4">
        <w:rPr>
          <w:sz w:val="22"/>
          <w:szCs w:val="22"/>
          <w:lang w:eastAsia="ru-RU"/>
        </w:rPr>
        <w:t xml:space="preserve">) </w:t>
      </w:r>
    </w:p>
    <w:p w:rsidR="006E47A7" w:rsidRDefault="006E47A7" w:rsidP="00720DA4">
      <w:pPr>
        <w:keepNext/>
        <w:suppressAutoHyphens w:val="0"/>
        <w:contextualSpacing/>
        <w:jc w:val="right"/>
        <w:rPr>
          <w:bCs/>
          <w:sz w:val="22"/>
          <w:szCs w:val="22"/>
          <w:lang w:eastAsia="ru-RU"/>
        </w:rPr>
        <w:sectPr w:rsidR="006E47A7" w:rsidSect="00287EA9">
          <w:footerReference w:type="default" r:id="rId10"/>
          <w:pgSz w:w="11906" w:h="16838"/>
          <w:pgMar w:top="709" w:right="707" w:bottom="851" w:left="992" w:header="0" w:footer="223" w:gutter="0"/>
          <w:cols w:space="720"/>
          <w:formProt w:val="0"/>
          <w:docGrid w:linePitch="360" w:charSpace="8192"/>
        </w:sectPr>
      </w:pPr>
    </w:p>
    <w:p w:rsidR="00847009" w:rsidRDefault="00847009" w:rsidP="00E143CD">
      <w:pPr>
        <w:keepNext/>
        <w:suppressAutoHyphens w:val="0"/>
        <w:contextualSpacing/>
        <w:jc w:val="right"/>
        <w:rPr>
          <w:bCs/>
          <w:sz w:val="22"/>
          <w:szCs w:val="22"/>
          <w:lang w:eastAsia="ru-RU"/>
        </w:rPr>
      </w:pPr>
      <w:r w:rsidRPr="00AF5BA2">
        <w:rPr>
          <w:bCs/>
          <w:sz w:val="22"/>
          <w:szCs w:val="22"/>
          <w:lang w:eastAsia="ru-RU"/>
        </w:rPr>
        <w:t xml:space="preserve">Приложение № 2 к Договору </w:t>
      </w:r>
      <w:r w:rsidRPr="00AF5BA2">
        <w:rPr>
          <w:caps/>
          <w:sz w:val="22"/>
          <w:szCs w:val="22"/>
          <w:lang w:eastAsia="ru-RU"/>
        </w:rPr>
        <w:t>№</w:t>
      </w:r>
      <w:r w:rsidR="00E143CD">
        <w:rPr>
          <w:caps/>
          <w:sz w:val="22"/>
          <w:szCs w:val="22"/>
          <w:lang w:eastAsia="ru-RU"/>
        </w:rPr>
        <w:t xml:space="preserve"> 2022.125196</w:t>
      </w:r>
      <w:r w:rsidRPr="00AF5BA2">
        <w:rPr>
          <w:bCs/>
          <w:caps/>
          <w:sz w:val="22"/>
          <w:szCs w:val="22"/>
          <w:lang w:eastAsia="ru-RU"/>
        </w:rPr>
        <w:t xml:space="preserve"> </w:t>
      </w:r>
      <w:r w:rsidRPr="00AF5BA2">
        <w:rPr>
          <w:bCs/>
          <w:sz w:val="22"/>
          <w:szCs w:val="22"/>
          <w:lang w:val="x-none" w:eastAsia="ru-RU"/>
        </w:rPr>
        <w:t>о</w:t>
      </w:r>
      <w:r w:rsidRPr="00AF5BA2">
        <w:rPr>
          <w:bCs/>
          <w:sz w:val="22"/>
          <w:szCs w:val="22"/>
          <w:lang w:eastAsia="ru-RU"/>
        </w:rPr>
        <w:t>т «</w:t>
      </w:r>
      <w:r w:rsidRPr="00AF5BA2">
        <w:rPr>
          <w:bCs/>
          <w:sz w:val="22"/>
          <w:szCs w:val="22"/>
          <w:u w:val="single"/>
          <w:lang w:eastAsia="ru-RU"/>
        </w:rPr>
        <w:t>____</w:t>
      </w:r>
      <w:r w:rsidRPr="00AF5BA2">
        <w:rPr>
          <w:bCs/>
          <w:sz w:val="22"/>
          <w:szCs w:val="22"/>
          <w:lang w:eastAsia="ru-RU"/>
        </w:rPr>
        <w:t xml:space="preserve">» </w:t>
      </w:r>
      <w:r w:rsidRPr="00AF5BA2">
        <w:rPr>
          <w:bCs/>
          <w:sz w:val="22"/>
          <w:szCs w:val="22"/>
          <w:u w:val="single"/>
          <w:lang w:eastAsia="ru-RU"/>
        </w:rPr>
        <w:t>_______</w:t>
      </w:r>
      <w:r w:rsidRPr="00AF5BA2">
        <w:rPr>
          <w:bCs/>
          <w:sz w:val="22"/>
          <w:szCs w:val="22"/>
          <w:lang w:eastAsia="ru-RU"/>
        </w:rPr>
        <w:t xml:space="preserve"> 20</w:t>
      </w:r>
      <w:r w:rsidR="00994099" w:rsidRPr="00AF5BA2">
        <w:rPr>
          <w:bCs/>
          <w:sz w:val="22"/>
          <w:szCs w:val="22"/>
          <w:lang w:eastAsia="ru-RU"/>
        </w:rPr>
        <w:t>2</w:t>
      </w:r>
      <w:r w:rsidR="008C0E1F" w:rsidRPr="00AF5BA2">
        <w:rPr>
          <w:bCs/>
          <w:sz w:val="22"/>
          <w:szCs w:val="22"/>
          <w:lang w:eastAsia="ru-RU"/>
        </w:rPr>
        <w:t>2</w:t>
      </w:r>
      <w:r w:rsidRPr="00AF5BA2">
        <w:rPr>
          <w:bCs/>
          <w:sz w:val="22"/>
          <w:szCs w:val="22"/>
          <w:lang w:eastAsia="ru-RU"/>
        </w:rPr>
        <w:t xml:space="preserve"> г.</w:t>
      </w:r>
    </w:p>
    <w:p w:rsidR="002452F3" w:rsidRPr="00AF5BA2" w:rsidRDefault="002452F3" w:rsidP="002452F3">
      <w:pPr>
        <w:keepNext/>
        <w:suppressAutoHyphens w:val="0"/>
        <w:contextualSpacing/>
        <w:jc w:val="right"/>
        <w:rPr>
          <w:bCs/>
          <w:sz w:val="22"/>
          <w:szCs w:val="22"/>
          <w:lang w:eastAsia="ru-RU"/>
        </w:rPr>
      </w:pPr>
    </w:p>
    <w:p w:rsidR="00007AEB" w:rsidRPr="00007AEB" w:rsidRDefault="00007AEB" w:rsidP="00007AEB">
      <w:pPr>
        <w:contextualSpacing/>
        <w:rPr>
          <w:b/>
          <w:sz w:val="22"/>
          <w:szCs w:val="22"/>
          <w:vertAlign w:val="superscript"/>
        </w:rPr>
      </w:pPr>
      <w:r w:rsidRPr="00007AEB">
        <w:rPr>
          <w:b/>
          <w:sz w:val="22"/>
          <w:szCs w:val="22"/>
        </w:rPr>
        <w:t xml:space="preserve">                                                                ТЕХНИЧЕСКОЕ ЗАДАНИЕ</w:t>
      </w:r>
    </w:p>
    <w:p w:rsidR="00007AEB" w:rsidRPr="00007AEB" w:rsidRDefault="00007AEB" w:rsidP="00007AEB">
      <w:pPr>
        <w:contextualSpacing/>
        <w:jc w:val="both"/>
        <w:rPr>
          <w:b/>
          <w:sz w:val="22"/>
          <w:szCs w:val="22"/>
        </w:rPr>
      </w:pPr>
    </w:p>
    <w:p w:rsidR="00007AEB" w:rsidRPr="00007AEB" w:rsidRDefault="00007AEB" w:rsidP="00007AEB">
      <w:pPr>
        <w:suppressAutoHyphens w:val="0"/>
        <w:ind w:right="-2"/>
        <w:contextualSpacing/>
        <w:jc w:val="both"/>
        <w:rPr>
          <w:sz w:val="22"/>
          <w:szCs w:val="22"/>
          <w:lang w:eastAsia="ru-RU"/>
        </w:rPr>
      </w:pPr>
      <w:r w:rsidRPr="00007AEB">
        <w:rPr>
          <w:b/>
          <w:sz w:val="22"/>
          <w:szCs w:val="22"/>
          <w:lang w:eastAsia="ru-RU"/>
        </w:rPr>
        <w:t xml:space="preserve">1. Наименование объекта закупки: </w:t>
      </w:r>
      <w:r w:rsidRPr="00007AEB">
        <w:rPr>
          <w:sz w:val="22"/>
          <w:szCs w:val="22"/>
          <w:lang w:eastAsia="ru-RU"/>
        </w:rPr>
        <w:t>Задвижка чугунная фланцевая полнопроходная с невыдвижным шпинделем и обрезиненным клином со штурвалом (далее также – товар).</w:t>
      </w:r>
    </w:p>
    <w:p w:rsidR="00007AEB" w:rsidRPr="00007AEB" w:rsidRDefault="00007AEB" w:rsidP="00007AEB">
      <w:pPr>
        <w:contextualSpacing/>
        <w:jc w:val="both"/>
        <w:rPr>
          <w:b/>
          <w:sz w:val="22"/>
          <w:szCs w:val="22"/>
        </w:rPr>
      </w:pPr>
      <w:r w:rsidRPr="00007AEB">
        <w:rPr>
          <w:b/>
          <w:sz w:val="22"/>
          <w:szCs w:val="22"/>
        </w:rPr>
        <w:t>2. Максимальное количество поставляемого товара:</w:t>
      </w:r>
    </w:p>
    <w:p w:rsidR="00007AEB" w:rsidRPr="00007AEB" w:rsidRDefault="00007AEB" w:rsidP="00007AEB">
      <w:pPr>
        <w:tabs>
          <w:tab w:val="left" w:pos="284"/>
          <w:tab w:val="left" w:pos="567"/>
        </w:tabs>
        <w:suppressAutoHyphens w:val="0"/>
        <w:ind w:left="720"/>
        <w:contextualSpacing/>
        <w:jc w:val="both"/>
        <w:rPr>
          <w:rFonts w:eastAsia="Calibri"/>
          <w:sz w:val="22"/>
          <w:szCs w:val="22"/>
          <w:lang w:eastAsia="en-US"/>
        </w:rPr>
      </w:pPr>
      <w:r w:rsidRPr="00007AEB">
        <w:rPr>
          <w:rFonts w:eastAsia="Calibri"/>
          <w:sz w:val="22"/>
          <w:szCs w:val="22"/>
          <w:lang w:eastAsia="en-US"/>
        </w:rPr>
        <w:t xml:space="preserve">Задвижка </w:t>
      </w:r>
      <w:r w:rsidRPr="00007AEB">
        <w:rPr>
          <w:rFonts w:eastAsia="Calibri"/>
          <w:sz w:val="22"/>
          <w:szCs w:val="22"/>
          <w:lang w:val="en-US" w:eastAsia="en-US"/>
        </w:rPr>
        <w:t>dn</w:t>
      </w:r>
      <w:r w:rsidRPr="00007AEB">
        <w:rPr>
          <w:rFonts w:eastAsia="Calibri"/>
          <w:sz w:val="22"/>
          <w:szCs w:val="22"/>
          <w:lang w:eastAsia="en-US"/>
        </w:rPr>
        <w:t xml:space="preserve"> 50                                      - 10 шт</w:t>
      </w:r>
    </w:p>
    <w:p w:rsidR="00007AEB" w:rsidRPr="00007AEB" w:rsidRDefault="00007AEB" w:rsidP="00007AEB">
      <w:pPr>
        <w:tabs>
          <w:tab w:val="left" w:pos="284"/>
          <w:tab w:val="left" w:pos="567"/>
        </w:tabs>
        <w:suppressAutoHyphens w:val="0"/>
        <w:ind w:left="720"/>
        <w:contextualSpacing/>
        <w:jc w:val="both"/>
        <w:rPr>
          <w:rFonts w:eastAsia="Calibri"/>
          <w:sz w:val="22"/>
          <w:szCs w:val="22"/>
          <w:lang w:eastAsia="en-US"/>
        </w:rPr>
      </w:pPr>
      <w:r w:rsidRPr="00007AEB">
        <w:rPr>
          <w:rFonts w:eastAsia="Calibri"/>
          <w:sz w:val="22"/>
          <w:szCs w:val="22"/>
          <w:lang w:eastAsia="en-US"/>
        </w:rPr>
        <w:t xml:space="preserve">штурвал для задвижки </w:t>
      </w:r>
      <w:r w:rsidRPr="00007AEB">
        <w:rPr>
          <w:rFonts w:eastAsia="Calibri"/>
          <w:sz w:val="22"/>
          <w:szCs w:val="22"/>
          <w:lang w:val="en-US" w:eastAsia="en-US"/>
        </w:rPr>
        <w:t>dn</w:t>
      </w:r>
      <w:r w:rsidRPr="00007AEB">
        <w:rPr>
          <w:rFonts w:eastAsia="Calibri"/>
          <w:sz w:val="22"/>
          <w:szCs w:val="22"/>
          <w:lang w:eastAsia="en-US"/>
        </w:rPr>
        <w:t xml:space="preserve"> 50                - 10</w:t>
      </w:r>
      <w:r w:rsidR="008D3DAB">
        <w:rPr>
          <w:rFonts w:eastAsia="Calibri"/>
          <w:sz w:val="22"/>
          <w:szCs w:val="22"/>
          <w:lang w:eastAsia="en-US"/>
        </w:rPr>
        <w:t xml:space="preserve"> </w:t>
      </w:r>
      <w:r w:rsidRPr="00007AEB">
        <w:rPr>
          <w:rFonts w:eastAsia="Calibri"/>
          <w:sz w:val="22"/>
          <w:szCs w:val="22"/>
          <w:lang w:eastAsia="en-US"/>
        </w:rPr>
        <w:t>шт</w:t>
      </w:r>
    </w:p>
    <w:p w:rsidR="00007AEB" w:rsidRPr="00007AEB" w:rsidRDefault="00007AEB" w:rsidP="00007AEB">
      <w:pPr>
        <w:tabs>
          <w:tab w:val="left" w:pos="284"/>
          <w:tab w:val="left" w:pos="567"/>
        </w:tabs>
        <w:suppressAutoHyphens w:val="0"/>
        <w:ind w:left="720"/>
        <w:contextualSpacing/>
        <w:jc w:val="both"/>
        <w:rPr>
          <w:rFonts w:eastAsia="Calibri"/>
          <w:sz w:val="22"/>
          <w:szCs w:val="22"/>
          <w:lang w:eastAsia="en-US"/>
        </w:rPr>
      </w:pPr>
      <w:r w:rsidRPr="00007AEB">
        <w:rPr>
          <w:rFonts w:eastAsia="Calibri"/>
          <w:sz w:val="22"/>
          <w:szCs w:val="22"/>
          <w:lang w:eastAsia="en-US"/>
        </w:rPr>
        <w:t xml:space="preserve">Задвижка </w:t>
      </w:r>
      <w:r w:rsidRPr="00007AEB">
        <w:rPr>
          <w:rFonts w:eastAsia="Calibri"/>
          <w:sz w:val="22"/>
          <w:szCs w:val="22"/>
          <w:lang w:val="en-US" w:eastAsia="en-US"/>
        </w:rPr>
        <w:t>dn</w:t>
      </w:r>
      <w:r w:rsidRPr="00007AEB">
        <w:rPr>
          <w:rFonts w:eastAsia="Calibri"/>
          <w:sz w:val="22"/>
          <w:szCs w:val="22"/>
          <w:lang w:eastAsia="en-US"/>
        </w:rPr>
        <w:t xml:space="preserve"> 100                                    - 20 шт</w:t>
      </w:r>
    </w:p>
    <w:p w:rsidR="00007AEB" w:rsidRPr="00007AEB" w:rsidRDefault="00007AEB" w:rsidP="00007AEB">
      <w:pPr>
        <w:tabs>
          <w:tab w:val="left" w:pos="284"/>
          <w:tab w:val="left" w:pos="567"/>
        </w:tabs>
        <w:suppressAutoHyphens w:val="0"/>
        <w:ind w:left="720"/>
        <w:contextualSpacing/>
        <w:jc w:val="both"/>
        <w:rPr>
          <w:rFonts w:eastAsia="Calibri"/>
          <w:sz w:val="22"/>
          <w:szCs w:val="22"/>
          <w:lang w:eastAsia="en-US"/>
        </w:rPr>
      </w:pPr>
      <w:r w:rsidRPr="00007AEB">
        <w:rPr>
          <w:rFonts w:eastAsia="Calibri"/>
          <w:sz w:val="22"/>
          <w:szCs w:val="22"/>
          <w:lang w:eastAsia="en-US"/>
        </w:rPr>
        <w:t xml:space="preserve">штурвал для задвижки </w:t>
      </w:r>
      <w:r w:rsidRPr="00007AEB">
        <w:rPr>
          <w:rFonts w:eastAsia="Calibri"/>
          <w:sz w:val="22"/>
          <w:szCs w:val="22"/>
          <w:lang w:val="en-US" w:eastAsia="en-US"/>
        </w:rPr>
        <w:t>dn</w:t>
      </w:r>
      <w:r w:rsidRPr="00007AEB">
        <w:rPr>
          <w:rFonts w:eastAsia="Calibri"/>
          <w:sz w:val="22"/>
          <w:szCs w:val="22"/>
          <w:lang w:eastAsia="en-US"/>
        </w:rPr>
        <w:t xml:space="preserve"> 100              - 20 шт</w:t>
      </w:r>
    </w:p>
    <w:p w:rsidR="00007AEB" w:rsidRPr="00007AEB" w:rsidRDefault="00007AEB" w:rsidP="00007AEB">
      <w:pPr>
        <w:tabs>
          <w:tab w:val="left" w:pos="284"/>
          <w:tab w:val="left" w:pos="567"/>
        </w:tabs>
        <w:suppressAutoHyphens w:val="0"/>
        <w:ind w:left="720"/>
        <w:contextualSpacing/>
        <w:jc w:val="both"/>
        <w:rPr>
          <w:rFonts w:eastAsia="Calibri"/>
          <w:sz w:val="22"/>
          <w:szCs w:val="22"/>
          <w:lang w:eastAsia="en-US"/>
        </w:rPr>
      </w:pPr>
      <w:r w:rsidRPr="00007AEB">
        <w:rPr>
          <w:rFonts w:eastAsia="Calibri"/>
          <w:sz w:val="22"/>
          <w:szCs w:val="22"/>
          <w:lang w:eastAsia="en-US"/>
        </w:rPr>
        <w:t xml:space="preserve">Задвижка </w:t>
      </w:r>
      <w:r w:rsidRPr="00007AEB">
        <w:rPr>
          <w:rFonts w:eastAsia="Calibri"/>
          <w:sz w:val="22"/>
          <w:szCs w:val="22"/>
          <w:lang w:val="en-US" w:eastAsia="en-US"/>
        </w:rPr>
        <w:t>dn</w:t>
      </w:r>
      <w:r w:rsidRPr="00007AEB">
        <w:rPr>
          <w:rFonts w:eastAsia="Calibri"/>
          <w:sz w:val="22"/>
          <w:szCs w:val="22"/>
          <w:lang w:eastAsia="en-US"/>
        </w:rPr>
        <w:t xml:space="preserve"> 150                                    - 10 шт</w:t>
      </w:r>
    </w:p>
    <w:p w:rsidR="00007AEB" w:rsidRPr="00007AEB" w:rsidRDefault="00007AEB" w:rsidP="00007AEB">
      <w:pPr>
        <w:tabs>
          <w:tab w:val="left" w:pos="284"/>
          <w:tab w:val="left" w:pos="567"/>
        </w:tabs>
        <w:suppressAutoHyphens w:val="0"/>
        <w:ind w:left="720"/>
        <w:contextualSpacing/>
        <w:jc w:val="both"/>
        <w:rPr>
          <w:rFonts w:eastAsia="Calibri"/>
          <w:sz w:val="22"/>
          <w:szCs w:val="22"/>
          <w:lang w:eastAsia="en-US"/>
        </w:rPr>
      </w:pPr>
      <w:r w:rsidRPr="00007AEB">
        <w:rPr>
          <w:rFonts w:eastAsia="Calibri"/>
          <w:sz w:val="22"/>
          <w:szCs w:val="22"/>
          <w:lang w:eastAsia="en-US"/>
        </w:rPr>
        <w:t xml:space="preserve">штурвал для задвижки </w:t>
      </w:r>
      <w:r w:rsidRPr="00007AEB">
        <w:rPr>
          <w:rFonts w:eastAsia="Calibri"/>
          <w:sz w:val="22"/>
          <w:szCs w:val="22"/>
          <w:lang w:val="en-US" w:eastAsia="en-US"/>
        </w:rPr>
        <w:t>dn</w:t>
      </w:r>
      <w:r w:rsidRPr="00007AEB">
        <w:rPr>
          <w:rFonts w:eastAsia="Calibri"/>
          <w:sz w:val="22"/>
          <w:szCs w:val="22"/>
          <w:lang w:eastAsia="en-US"/>
        </w:rPr>
        <w:t xml:space="preserve"> 150</w:t>
      </w:r>
      <w:r w:rsidRPr="00007AEB">
        <w:rPr>
          <w:rFonts w:eastAsia="Calibri"/>
          <w:sz w:val="22"/>
          <w:szCs w:val="22"/>
          <w:lang w:eastAsia="en-US"/>
        </w:rPr>
        <w:tab/>
        <w:t xml:space="preserve">             -</w:t>
      </w:r>
      <w:r w:rsidR="008D3DAB">
        <w:rPr>
          <w:rFonts w:eastAsia="Calibri"/>
          <w:sz w:val="22"/>
          <w:szCs w:val="22"/>
          <w:lang w:eastAsia="en-US"/>
        </w:rPr>
        <w:t xml:space="preserve"> </w:t>
      </w:r>
      <w:r w:rsidRPr="00007AEB">
        <w:rPr>
          <w:rFonts w:eastAsia="Calibri"/>
          <w:sz w:val="22"/>
          <w:szCs w:val="22"/>
          <w:lang w:eastAsia="en-US"/>
        </w:rPr>
        <w:t>10 шт</w:t>
      </w:r>
    </w:p>
    <w:p w:rsidR="00007AEB" w:rsidRPr="00007AEB" w:rsidRDefault="00007AEB" w:rsidP="00007AEB">
      <w:pPr>
        <w:tabs>
          <w:tab w:val="left" w:pos="284"/>
          <w:tab w:val="left" w:pos="567"/>
        </w:tabs>
        <w:suppressAutoHyphens w:val="0"/>
        <w:contextualSpacing/>
        <w:jc w:val="both"/>
        <w:rPr>
          <w:rFonts w:eastAsia="Calibri"/>
          <w:b/>
          <w:sz w:val="22"/>
          <w:szCs w:val="22"/>
          <w:lang w:eastAsia="en-US"/>
        </w:rPr>
      </w:pPr>
      <w:r w:rsidRPr="00007AEB">
        <w:rPr>
          <w:rFonts w:eastAsia="Calibri"/>
          <w:b/>
          <w:sz w:val="22"/>
          <w:szCs w:val="22"/>
          <w:lang w:eastAsia="en-US"/>
        </w:rPr>
        <w:t xml:space="preserve">3. Начальная (максимальная) цена договора: </w:t>
      </w:r>
      <w:r w:rsidRPr="00007AEB">
        <w:rPr>
          <w:rFonts w:eastAsia="Calibri"/>
          <w:sz w:val="22"/>
          <w:szCs w:val="22"/>
          <w:lang w:eastAsia="en-US"/>
        </w:rPr>
        <w:t>Начальная (максимальная) цена договора составляет 999 716 (Девятьсот девяносто девять тысяч семьсот шестнадцать) рублей 00 коп., в том числе НДС 20%.</w:t>
      </w:r>
    </w:p>
    <w:p w:rsidR="00007AEB" w:rsidRPr="00007AEB" w:rsidRDefault="00007AEB" w:rsidP="00007AEB">
      <w:pPr>
        <w:widowControl w:val="0"/>
        <w:suppressAutoHyphens w:val="0"/>
        <w:ind w:right="-2"/>
        <w:contextualSpacing/>
        <w:jc w:val="both"/>
        <w:rPr>
          <w:sz w:val="22"/>
          <w:szCs w:val="22"/>
          <w:lang w:eastAsia="ru-RU"/>
        </w:rPr>
      </w:pPr>
      <w:r w:rsidRPr="00007AEB">
        <w:rPr>
          <w:sz w:val="22"/>
          <w:szCs w:val="22"/>
          <w:lang w:eastAsia="ru-RU"/>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007AEB" w:rsidRPr="00007AEB" w:rsidRDefault="00007AEB" w:rsidP="00007AEB">
      <w:pPr>
        <w:widowControl w:val="0"/>
        <w:tabs>
          <w:tab w:val="center" w:pos="9639"/>
        </w:tabs>
        <w:autoSpaceDE w:val="0"/>
        <w:autoSpaceDN w:val="0"/>
        <w:adjustRightInd w:val="0"/>
        <w:contextualSpacing/>
        <w:jc w:val="both"/>
        <w:rPr>
          <w:sz w:val="22"/>
          <w:szCs w:val="22"/>
        </w:rPr>
      </w:pPr>
      <w:r w:rsidRPr="00007AEB">
        <w:rPr>
          <w:sz w:val="22"/>
          <w:szCs w:val="22"/>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007AEB" w:rsidRPr="00007AEB" w:rsidRDefault="00007AEB" w:rsidP="00007AEB">
      <w:pPr>
        <w:widowControl w:val="0"/>
        <w:tabs>
          <w:tab w:val="center" w:pos="9639"/>
        </w:tabs>
        <w:autoSpaceDE w:val="0"/>
        <w:autoSpaceDN w:val="0"/>
        <w:adjustRightInd w:val="0"/>
        <w:contextualSpacing/>
        <w:jc w:val="both"/>
        <w:rPr>
          <w:sz w:val="22"/>
          <w:szCs w:val="22"/>
        </w:rPr>
      </w:pPr>
      <w:r w:rsidRPr="00007AEB">
        <w:rPr>
          <w:sz w:val="22"/>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007AEB" w:rsidRPr="00007AEB" w:rsidRDefault="00007AEB" w:rsidP="00007AEB">
      <w:pPr>
        <w:suppressAutoHyphens w:val="0"/>
        <w:ind w:right="79"/>
        <w:contextualSpacing/>
        <w:jc w:val="both"/>
        <w:rPr>
          <w:sz w:val="22"/>
          <w:szCs w:val="22"/>
          <w:lang w:eastAsia="ru-RU"/>
        </w:rPr>
      </w:pPr>
      <w:r w:rsidRPr="00007AEB">
        <w:rPr>
          <w:b/>
          <w:sz w:val="22"/>
          <w:szCs w:val="22"/>
          <w:lang w:eastAsia="ru-RU"/>
        </w:rPr>
        <w:t xml:space="preserve">4. Назначение товара: </w:t>
      </w:r>
      <w:r w:rsidRPr="00007AEB">
        <w:rPr>
          <w:sz w:val="22"/>
          <w:szCs w:val="22"/>
          <w:lang w:eastAsia="ru-RU"/>
        </w:rPr>
        <w:t>Запорная арматура для систем холодного водоснабжения</w:t>
      </w:r>
      <w:r w:rsidR="008D3DAB">
        <w:rPr>
          <w:sz w:val="22"/>
          <w:szCs w:val="22"/>
          <w:lang w:eastAsia="ru-RU"/>
        </w:rPr>
        <w:t>.</w:t>
      </w:r>
    </w:p>
    <w:p w:rsidR="00007AEB" w:rsidRPr="00007AEB" w:rsidRDefault="00007AEB" w:rsidP="00007AEB">
      <w:pPr>
        <w:suppressAutoHyphens w:val="0"/>
        <w:ind w:right="79"/>
        <w:contextualSpacing/>
        <w:jc w:val="both"/>
        <w:rPr>
          <w:b/>
          <w:sz w:val="22"/>
          <w:szCs w:val="22"/>
          <w:lang w:eastAsia="ru-RU"/>
        </w:rPr>
      </w:pPr>
      <w:r w:rsidRPr="00007AEB">
        <w:rPr>
          <w:b/>
          <w:sz w:val="22"/>
          <w:szCs w:val="22"/>
          <w:lang w:eastAsia="ru-RU"/>
        </w:rPr>
        <w:t>5. Требования к функциональным, техническим, качественным и количественным характеристикам товара:</w:t>
      </w:r>
    </w:p>
    <w:p w:rsidR="00007AEB" w:rsidRPr="00007AEB" w:rsidRDefault="00007AEB" w:rsidP="00007AEB">
      <w:pPr>
        <w:tabs>
          <w:tab w:val="left" w:pos="142"/>
          <w:tab w:val="left" w:pos="284"/>
          <w:tab w:val="left" w:pos="426"/>
        </w:tabs>
        <w:suppressAutoHyphens w:val="0"/>
        <w:snapToGrid w:val="0"/>
        <w:contextualSpacing/>
        <w:jc w:val="both"/>
        <w:rPr>
          <w:rFonts w:eastAsia="Calibri"/>
          <w:b/>
          <w:sz w:val="22"/>
          <w:szCs w:val="22"/>
          <w:lang w:eastAsia="en-US"/>
        </w:rPr>
      </w:pPr>
      <w:r w:rsidRPr="00007AEB">
        <w:rPr>
          <w:rFonts w:eastAsia="Calibri"/>
          <w:sz w:val="22"/>
          <w:szCs w:val="22"/>
          <w:lang w:eastAsia="en-US"/>
        </w:rPr>
        <w:t xml:space="preserve">Товар состоит из клиновых задвижек </w:t>
      </w:r>
      <w:r w:rsidRPr="00007AEB">
        <w:rPr>
          <w:rFonts w:eastAsia="Calibri"/>
          <w:sz w:val="22"/>
          <w:szCs w:val="22"/>
          <w:lang w:val="en-US" w:eastAsia="en-US"/>
        </w:rPr>
        <w:t>dn</w:t>
      </w:r>
      <w:r w:rsidRPr="00007AEB">
        <w:rPr>
          <w:rFonts w:eastAsia="Calibri"/>
          <w:sz w:val="22"/>
          <w:szCs w:val="22"/>
          <w:lang w:eastAsia="en-US"/>
        </w:rPr>
        <w:t xml:space="preserve"> 50, </w:t>
      </w:r>
      <w:r w:rsidRPr="00007AEB">
        <w:rPr>
          <w:rFonts w:eastAsia="Calibri"/>
          <w:sz w:val="22"/>
          <w:szCs w:val="22"/>
          <w:lang w:val="en-US" w:eastAsia="en-US"/>
        </w:rPr>
        <w:t>dn</w:t>
      </w:r>
      <w:r w:rsidRPr="00007AEB">
        <w:rPr>
          <w:rFonts w:eastAsia="Calibri"/>
          <w:sz w:val="22"/>
          <w:szCs w:val="22"/>
          <w:lang w:eastAsia="en-US"/>
        </w:rPr>
        <w:t xml:space="preserve"> 100, </w:t>
      </w:r>
      <w:r w:rsidRPr="00007AEB">
        <w:rPr>
          <w:rFonts w:eastAsia="Calibri"/>
          <w:sz w:val="22"/>
          <w:szCs w:val="22"/>
          <w:lang w:val="en-US" w:eastAsia="en-US"/>
        </w:rPr>
        <w:t>dn</w:t>
      </w:r>
      <w:r w:rsidRPr="00007AEB">
        <w:rPr>
          <w:rFonts w:eastAsia="Calibri"/>
          <w:sz w:val="22"/>
          <w:szCs w:val="22"/>
          <w:lang w:eastAsia="en-US"/>
        </w:rPr>
        <w:t xml:space="preserve"> 150 со штурвалами.</w:t>
      </w:r>
    </w:p>
    <w:tbl>
      <w:tblPr>
        <w:tblW w:w="10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00"/>
        <w:gridCol w:w="1965"/>
        <w:gridCol w:w="2312"/>
        <w:gridCol w:w="2491"/>
        <w:gridCol w:w="2219"/>
        <w:gridCol w:w="709"/>
        <w:gridCol w:w="590"/>
        <w:gridCol w:w="8"/>
      </w:tblGrid>
      <w:tr w:rsidR="00007AEB" w:rsidRPr="00007AEB" w:rsidTr="00784D31">
        <w:trPr>
          <w:trHeight w:val="167"/>
          <w:jc w:val="center"/>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shd w:val="clear" w:color="auto" w:fill="FFFFFF"/>
              <w:contextualSpacing/>
              <w:jc w:val="center"/>
              <w:rPr>
                <w:spacing w:val="-6"/>
                <w:sz w:val="22"/>
                <w:szCs w:val="22"/>
              </w:rPr>
            </w:pPr>
            <w:r w:rsidRPr="00007AEB">
              <w:rPr>
                <w:spacing w:val="-6"/>
                <w:sz w:val="22"/>
                <w:szCs w:val="22"/>
              </w:rPr>
              <w:t>№ 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shd w:val="clear" w:color="auto" w:fill="FFFFFF"/>
              <w:contextualSpacing/>
              <w:jc w:val="center"/>
              <w:rPr>
                <w:sz w:val="22"/>
                <w:szCs w:val="22"/>
              </w:rPr>
            </w:pPr>
            <w:r w:rsidRPr="00007AEB">
              <w:rPr>
                <w:spacing w:val="-6"/>
                <w:sz w:val="22"/>
                <w:szCs w:val="22"/>
              </w:rPr>
              <w:t>Наименование товара</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shd w:val="clear" w:color="auto" w:fill="FFFFFF"/>
              <w:ind w:left="-34"/>
              <w:contextualSpacing/>
              <w:jc w:val="center"/>
              <w:rPr>
                <w:spacing w:val="-3"/>
                <w:sz w:val="22"/>
                <w:szCs w:val="22"/>
              </w:rPr>
            </w:pPr>
            <w:r w:rsidRPr="00007AEB">
              <w:rPr>
                <w:spacing w:val="-3"/>
                <w:sz w:val="22"/>
                <w:szCs w:val="22"/>
              </w:rPr>
              <w:t>Функциональные, технические и качественные характеристики товара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shd w:val="clear" w:color="auto" w:fill="FFFFFF"/>
              <w:ind w:left="-34"/>
              <w:contextualSpacing/>
              <w:jc w:val="center"/>
              <w:rPr>
                <w:spacing w:val="-3"/>
                <w:sz w:val="22"/>
                <w:szCs w:val="22"/>
              </w:rPr>
            </w:pPr>
            <w:r w:rsidRPr="00007AEB">
              <w:rPr>
                <w:spacing w:val="-3"/>
                <w:sz w:val="22"/>
                <w:szCs w:val="22"/>
              </w:rPr>
              <w:t>Ед. изм.</w:t>
            </w:r>
          </w:p>
        </w:tc>
        <w:tc>
          <w:tcPr>
            <w:tcW w:w="5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shd w:val="clear" w:color="auto" w:fill="FFFFFF"/>
              <w:ind w:left="-34"/>
              <w:contextualSpacing/>
              <w:jc w:val="center"/>
              <w:rPr>
                <w:spacing w:val="-3"/>
                <w:sz w:val="22"/>
                <w:szCs w:val="22"/>
              </w:rPr>
            </w:pPr>
            <w:r w:rsidRPr="00007AEB">
              <w:rPr>
                <w:spacing w:val="-3"/>
                <w:sz w:val="22"/>
                <w:szCs w:val="22"/>
              </w:rPr>
              <w:t>Кол.</w:t>
            </w:r>
          </w:p>
        </w:tc>
      </w:tr>
      <w:tr w:rsidR="00007AEB" w:rsidRPr="00007AEB" w:rsidTr="008A29FF">
        <w:trPr>
          <w:trHeight w:val="217"/>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7AEB" w:rsidRPr="00007AEB" w:rsidRDefault="00007AEB" w:rsidP="00007AEB">
            <w:pPr>
              <w:contextualSpacing/>
              <w:jc w:val="both"/>
              <w:rPr>
                <w:spacing w:val="-6"/>
                <w:sz w:val="22"/>
                <w:szCs w:val="22"/>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7AEB" w:rsidRPr="00007AEB" w:rsidRDefault="00007AEB" w:rsidP="00007AEB">
            <w:pPr>
              <w:contextualSpacing/>
              <w:jc w:val="both"/>
              <w:rPr>
                <w:sz w:val="22"/>
                <w:szCs w:val="22"/>
              </w:rPr>
            </w:pPr>
          </w:p>
        </w:tc>
        <w:tc>
          <w:tcPr>
            <w:tcW w:w="23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shd w:val="clear" w:color="auto" w:fill="FFFFFF"/>
              <w:ind w:left="-34"/>
              <w:contextualSpacing/>
              <w:jc w:val="center"/>
              <w:rPr>
                <w:spacing w:val="-3"/>
                <w:sz w:val="22"/>
                <w:szCs w:val="22"/>
              </w:rPr>
            </w:pPr>
            <w:r w:rsidRPr="00007AEB">
              <w:rPr>
                <w:spacing w:val="-3"/>
                <w:sz w:val="22"/>
                <w:szCs w:val="22"/>
              </w:rPr>
              <w:t>Показатель (наименование характеристики)</w:t>
            </w:r>
          </w:p>
        </w:tc>
        <w:tc>
          <w:tcPr>
            <w:tcW w:w="47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shd w:val="clear" w:color="auto" w:fill="FFFFFF"/>
              <w:ind w:left="-34"/>
              <w:contextualSpacing/>
              <w:jc w:val="center"/>
              <w:rPr>
                <w:spacing w:val="-3"/>
                <w:sz w:val="22"/>
                <w:szCs w:val="22"/>
              </w:rPr>
            </w:pPr>
            <w:r w:rsidRPr="00007AEB">
              <w:rPr>
                <w:spacing w:val="-3"/>
                <w:sz w:val="22"/>
                <w:szCs w:val="22"/>
              </w:rPr>
              <w:t>Значение</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7AEB" w:rsidRPr="00007AEB" w:rsidRDefault="00007AEB" w:rsidP="00007AEB">
            <w:pPr>
              <w:contextualSpacing/>
              <w:jc w:val="both"/>
              <w:rPr>
                <w:spacing w:val="-3"/>
                <w:sz w:val="22"/>
                <w:szCs w:val="22"/>
              </w:rPr>
            </w:pPr>
          </w:p>
        </w:tc>
        <w:tc>
          <w:tcPr>
            <w:tcW w:w="5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07AEB" w:rsidRPr="00007AEB" w:rsidRDefault="00007AEB" w:rsidP="00007AEB">
            <w:pPr>
              <w:contextualSpacing/>
              <w:jc w:val="both"/>
              <w:rPr>
                <w:spacing w:val="-3"/>
                <w:sz w:val="22"/>
                <w:szCs w:val="22"/>
              </w:rPr>
            </w:pPr>
          </w:p>
        </w:tc>
      </w:tr>
      <w:tr w:rsidR="00007AEB" w:rsidRPr="00007AEB" w:rsidTr="008A29FF">
        <w:trPr>
          <w:gridAfter w:val="1"/>
          <w:wAfter w:w="8" w:type="dxa"/>
          <w:trHeight w:val="838"/>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7AEB" w:rsidRPr="00007AEB" w:rsidRDefault="00007AEB" w:rsidP="00007AEB">
            <w:pPr>
              <w:contextualSpacing/>
              <w:jc w:val="both"/>
              <w:rPr>
                <w:spacing w:val="-6"/>
                <w:sz w:val="22"/>
                <w:szCs w:val="22"/>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7AEB" w:rsidRPr="00007AEB" w:rsidRDefault="00007AEB" w:rsidP="00007AEB">
            <w:pPr>
              <w:contextualSpacing/>
              <w:jc w:val="both"/>
              <w:rPr>
                <w:sz w:val="22"/>
                <w:szCs w:val="22"/>
              </w:rPr>
            </w:pP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7AEB" w:rsidRPr="00007AEB" w:rsidRDefault="00007AEB" w:rsidP="00007AEB">
            <w:pPr>
              <w:contextualSpacing/>
              <w:jc w:val="center"/>
              <w:rPr>
                <w:spacing w:val="-3"/>
                <w:sz w:val="22"/>
                <w:szCs w:val="22"/>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center"/>
              <w:rPr>
                <w:sz w:val="22"/>
                <w:szCs w:val="22"/>
              </w:rPr>
            </w:pPr>
            <w:r w:rsidRPr="00007AEB">
              <w:rPr>
                <w:sz w:val="22"/>
                <w:szCs w:val="22"/>
              </w:rPr>
              <w:t>Максимальные и (или) минимальные показатели объекта закупки</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center"/>
              <w:rPr>
                <w:sz w:val="22"/>
                <w:szCs w:val="22"/>
              </w:rPr>
            </w:pPr>
            <w:r w:rsidRPr="00007AEB">
              <w:rPr>
                <w:sz w:val="22"/>
                <w:szCs w:val="22"/>
              </w:rPr>
              <w:t>Показатели, которые не могут изменяться</w:t>
            </w:r>
          </w:p>
          <w:p w:rsidR="00007AEB" w:rsidRPr="00007AEB" w:rsidRDefault="00007AEB" w:rsidP="00007AEB">
            <w:pPr>
              <w:contextualSpacing/>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AEB" w:rsidRPr="00007AEB" w:rsidRDefault="00007AEB" w:rsidP="00007AEB">
            <w:pPr>
              <w:contextualSpacing/>
              <w:jc w:val="both"/>
              <w:rPr>
                <w:spacing w:val="-3"/>
                <w:sz w:val="22"/>
                <w:szCs w:val="22"/>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AEB" w:rsidRPr="00007AEB" w:rsidRDefault="00007AEB" w:rsidP="00007AEB">
            <w:pPr>
              <w:contextualSpacing/>
              <w:jc w:val="both"/>
              <w:rPr>
                <w:spacing w:val="-3"/>
                <w:sz w:val="22"/>
                <w:szCs w:val="22"/>
              </w:rPr>
            </w:pPr>
          </w:p>
        </w:tc>
      </w:tr>
      <w:tr w:rsidR="00007AEB" w:rsidRPr="00007AEB" w:rsidTr="008A29FF">
        <w:trPr>
          <w:gridAfter w:val="1"/>
          <w:wAfter w:w="8" w:type="dxa"/>
          <w:trHeight w:val="411"/>
          <w:jc w:val="center"/>
        </w:trPr>
        <w:tc>
          <w:tcPr>
            <w:tcW w:w="400" w:type="dxa"/>
            <w:vMerge w:val="restart"/>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p w:rsidR="00007AEB" w:rsidRPr="00007AEB" w:rsidRDefault="00007AEB" w:rsidP="00007AEB">
            <w:pPr>
              <w:contextualSpacing/>
              <w:jc w:val="both"/>
              <w:rPr>
                <w:sz w:val="22"/>
                <w:szCs w:val="22"/>
              </w:rPr>
            </w:pPr>
          </w:p>
          <w:p w:rsidR="00007AEB" w:rsidRPr="00007AEB" w:rsidRDefault="00007AEB" w:rsidP="00007AEB">
            <w:pPr>
              <w:contextualSpacing/>
              <w:jc w:val="both"/>
              <w:rPr>
                <w:sz w:val="22"/>
                <w:szCs w:val="22"/>
              </w:rPr>
            </w:pPr>
          </w:p>
          <w:p w:rsidR="00007AEB" w:rsidRPr="00007AEB" w:rsidRDefault="00007AEB" w:rsidP="00007AEB">
            <w:pPr>
              <w:contextualSpacing/>
              <w:jc w:val="both"/>
              <w:rPr>
                <w:sz w:val="22"/>
                <w:szCs w:val="22"/>
              </w:rPr>
            </w:pPr>
            <w:r w:rsidRPr="00007AEB">
              <w:rPr>
                <w:sz w:val="22"/>
                <w:szCs w:val="22"/>
              </w:rPr>
              <w:t>1</w:t>
            </w:r>
          </w:p>
          <w:p w:rsidR="00007AEB" w:rsidRPr="00007AEB" w:rsidRDefault="00007AEB" w:rsidP="00007AEB">
            <w:pPr>
              <w:contextualSpacing/>
              <w:jc w:val="both"/>
              <w:rPr>
                <w:sz w:val="22"/>
                <w:szCs w:val="22"/>
              </w:rPr>
            </w:pPr>
          </w:p>
        </w:tc>
        <w:tc>
          <w:tcPr>
            <w:tcW w:w="1965" w:type="dxa"/>
            <w:vMerge w:val="restart"/>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 xml:space="preserve">Задвижка чугунная фланцевая полнопроходная с невыдвижным шпинделем обрезиненным клином </w:t>
            </w:r>
            <w:r w:rsidRPr="00007AEB">
              <w:rPr>
                <w:color w:val="000000"/>
                <w:sz w:val="22"/>
                <w:szCs w:val="22"/>
                <w:lang w:val="en-US"/>
              </w:rPr>
              <w:t>dn</w:t>
            </w:r>
            <w:r w:rsidRPr="00007AEB">
              <w:rPr>
                <w:color w:val="000000"/>
                <w:sz w:val="22"/>
                <w:szCs w:val="22"/>
              </w:rPr>
              <w:t xml:space="preserve"> 50 </w:t>
            </w:r>
            <w:r w:rsidRPr="00007AEB">
              <w:rPr>
                <w:color w:val="000000"/>
                <w:sz w:val="22"/>
                <w:szCs w:val="22"/>
                <w:lang w:val="en-US"/>
              </w:rPr>
              <w:t>pn</w:t>
            </w:r>
            <w:r w:rsidRPr="00007AEB">
              <w:rPr>
                <w:color w:val="000000"/>
                <w:sz w:val="22"/>
                <w:szCs w:val="22"/>
              </w:rPr>
              <w:t xml:space="preserve"> 16</w:t>
            </w:r>
          </w:p>
        </w:tc>
        <w:tc>
          <w:tcPr>
            <w:tcW w:w="2312" w:type="dxa"/>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Материал корпуса и крышки</w:t>
            </w:r>
          </w:p>
        </w:tc>
        <w:tc>
          <w:tcPr>
            <w:tcW w:w="2491" w:type="dxa"/>
            <w:tcBorders>
              <w:top w:val="single" w:sz="4" w:space="0" w:color="000000"/>
              <w:left w:val="single" w:sz="4" w:space="0" w:color="000000"/>
              <w:bottom w:val="single" w:sz="4" w:space="0" w:color="auto"/>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ВЧ40, отсутствие пор, гладкая поверхность</w:t>
            </w:r>
          </w:p>
        </w:tc>
        <w:tc>
          <w:tcPr>
            <w:tcW w:w="2219" w:type="dxa"/>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val="restart"/>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штук</w:t>
            </w:r>
          </w:p>
        </w:tc>
        <w:tc>
          <w:tcPr>
            <w:tcW w:w="590" w:type="dxa"/>
            <w:vMerge w:val="restart"/>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10</w:t>
            </w:r>
          </w:p>
        </w:tc>
      </w:tr>
      <w:tr w:rsidR="00007AEB" w:rsidRPr="00007AEB" w:rsidTr="008A29FF">
        <w:trPr>
          <w:gridAfter w:val="1"/>
          <w:wAfter w:w="8" w:type="dxa"/>
          <w:trHeight w:val="417"/>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b/>
                <w:sz w:val="22"/>
                <w:szCs w:val="22"/>
                <w:lang w:eastAsia="ru-RU"/>
              </w:rPr>
            </w:pPr>
            <w:r w:rsidRPr="00007AEB">
              <w:rPr>
                <w:sz w:val="22"/>
                <w:szCs w:val="22"/>
                <w:lang w:eastAsia="ru-RU"/>
              </w:rPr>
              <w:t>Материал и тип шпинделя</w:t>
            </w:r>
          </w:p>
        </w:tc>
        <w:tc>
          <w:tcPr>
            <w:tcW w:w="2491" w:type="dxa"/>
            <w:tcBorders>
              <w:top w:val="single" w:sz="4" w:space="0" w:color="auto"/>
              <w:left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b/>
                <w:sz w:val="22"/>
                <w:szCs w:val="22"/>
                <w:lang w:eastAsia="ru-RU"/>
              </w:rPr>
            </w:pPr>
            <w:r w:rsidRPr="00007AEB">
              <w:rPr>
                <w:sz w:val="22"/>
                <w:szCs w:val="22"/>
                <w:lang w:eastAsia="ru-RU"/>
              </w:rPr>
              <w:t>Нержавеющая сталь с содержанием хрома не ниже 13%, резьба холоднокатанная, невыдвижной</w:t>
            </w:r>
          </w:p>
        </w:tc>
        <w:tc>
          <w:tcPr>
            <w:tcW w:w="2219" w:type="dxa"/>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17"/>
          <w:jc w:val="center"/>
        </w:trPr>
        <w:tc>
          <w:tcPr>
            <w:tcW w:w="400" w:type="dxa"/>
            <w:vMerge/>
            <w:tcBorders>
              <w:left w:val="single" w:sz="4" w:space="0" w:color="000000"/>
              <w:bottom w:val="nil"/>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 xml:space="preserve"> ВЧ40,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При полном открытии клина должно быть полное проходное сечение задвижки.</w:t>
            </w: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vMerge/>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Фланцевое по ГОСТ Р 33259-2015</w:t>
            </w: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60"/>
          <w:jc w:val="center"/>
        </w:trPr>
        <w:tc>
          <w:tcPr>
            <w:tcW w:w="400" w:type="dxa"/>
            <w:vMerge/>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150+</w:t>
            </w:r>
            <w:r w:rsidRPr="00007AEB">
              <w:rPr>
                <w:sz w:val="22"/>
                <w:szCs w:val="22"/>
                <w:lang w:val="en-US" w:eastAsia="ru-RU"/>
              </w:rPr>
              <w:t>/</w:t>
            </w:r>
            <w:r w:rsidRPr="00007AEB">
              <w:rPr>
                <w:sz w:val="22"/>
                <w:szCs w:val="22"/>
                <w:lang w:eastAsia="ru-RU"/>
              </w:rPr>
              <w:t>-</w:t>
            </w:r>
            <w:r w:rsidRPr="00007AEB">
              <w:rPr>
                <w:sz w:val="22"/>
                <w:szCs w:val="22"/>
                <w:lang w:val="en-US" w:eastAsia="ru-RU"/>
              </w:rPr>
              <w:t>10</w:t>
            </w:r>
            <w:r w:rsidRPr="00007AEB">
              <w:rPr>
                <w:sz w:val="22"/>
                <w:szCs w:val="22"/>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175"/>
          <w:jc w:val="center"/>
        </w:trPr>
        <w:tc>
          <w:tcPr>
            <w:tcW w:w="400" w:type="dxa"/>
            <w:vMerge/>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Не более 9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tcBorders>
              <w:top w:val="nil"/>
              <w:left w:val="single" w:sz="4" w:space="0" w:color="000000"/>
              <w:bottom w:val="nil"/>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val="restart"/>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lang w:val="en-US"/>
              </w:rPr>
            </w:pPr>
          </w:p>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60"/>
          <w:jc w:val="center"/>
        </w:trPr>
        <w:tc>
          <w:tcPr>
            <w:tcW w:w="400" w:type="dxa"/>
            <w:vMerge/>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Не более 315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tcBorders>
              <w:top w:val="nil"/>
              <w:left w:val="single" w:sz="4" w:space="0" w:color="000000"/>
              <w:bottom w:val="nil"/>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vMerge/>
            <w:tcBorders>
              <w:top w:val="nil"/>
              <w:left w:val="single" w:sz="4" w:space="0" w:color="000000"/>
              <w:bottom w:val="single" w:sz="4" w:space="0" w:color="auto"/>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 xml:space="preserve">Класс А по ГОСТ Р 9544-2015 или </w:t>
            </w:r>
            <w:r w:rsidRPr="00007AEB">
              <w:rPr>
                <w:sz w:val="22"/>
                <w:szCs w:val="22"/>
                <w:lang w:val="en-US"/>
              </w:rPr>
              <w:t>EN</w:t>
            </w:r>
            <w:r w:rsidRPr="00007AEB">
              <w:rPr>
                <w:sz w:val="22"/>
                <w:szCs w:val="22"/>
              </w:rPr>
              <w:t xml:space="preserve"> 12266</w:t>
            </w:r>
          </w:p>
        </w:tc>
        <w:tc>
          <w:tcPr>
            <w:tcW w:w="709" w:type="dxa"/>
            <w:tcBorders>
              <w:top w:val="nil"/>
              <w:left w:val="single" w:sz="4" w:space="0" w:color="000000"/>
              <w:bottom w:val="nil"/>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top w:val="nil"/>
              <w:left w:val="single" w:sz="4" w:space="0" w:color="000000"/>
              <w:bottom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vMerge w:val="restart"/>
            <w:tcBorders>
              <w:top w:val="single" w:sz="4" w:space="0" w:color="auto"/>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2</w:t>
            </w:r>
          </w:p>
        </w:tc>
        <w:tc>
          <w:tcPr>
            <w:tcW w:w="1965" w:type="dxa"/>
            <w:vMerge w:val="restart"/>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lang w:val="en-US"/>
              </w:rPr>
            </w:pPr>
            <w:r w:rsidRPr="00007AEB">
              <w:rPr>
                <w:color w:val="000000"/>
                <w:sz w:val="22"/>
                <w:szCs w:val="22"/>
              </w:rPr>
              <w:t xml:space="preserve">Штурвал для задвижки </w:t>
            </w:r>
            <w:r w:rsidRPr="00007AEB">
              <w:rPr>
                <w:color w:val="000000"/>
                <w:sz w:val="22"/>
                <w:szCs w:val="22"/>
                <w:lang w:val="en-US"/>
              </w:rPr>
              <w:t>dn 50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ВЧ40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p w:rsidR="00007AEB" w:rsidRPr="00007AEB" w:rsidRDefault="00007AEB" w:rsidP="00007AEB">
            <w:pPr>
              <w:contextualSpacing/>
              <w:jc w:val="both"/>
              <w:rPr>
                <w:sz w:val="22"/>
                <w:szCs w:val="22"/>
              </w:rPr>
            </w:pPr>
          </w:p>
        </w:tc>
        <w:tc>
          <w:tcPr>
            <w:tcW w:w="590" w:type="dxa"/>
            <w:vMerge w:val="restart"/>
            <w:tcBorders>
              <w:top w:val="single" w:sz="4" w:space="0" w:color="auto"/>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10</w:t>
            </w:r>
          </w:p>
        </w:tc>
      </w:tr>
      <w:tr w:rsidR="00007AEB" w:rsidRPr="00007AEB" w:rsidTr="008A29FF">
        <w:trPr>
          <w:gridAfter w:val="1"/>
          <w:wAfter w:w="8" w:type="dxa"/>
          <w:trHeight w:val="267"/>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Не более 160мм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3</w:t>
            </w:r>
          </w:p>
        </w:tc>
        <w:tc>
          <w:tcPr>
            <w:tcW w:w="1965" w:type="dxa"/>
            <w:tcBorders>
              <w:left w:val="single" w:sz="4" w:space="0" w:color="000000"/>
              <w:right w:val="single" w:sz="4" w:space="0" w:color="000000"/>
            </w:tcBorders>
            <w:shd w:val="clear" w:color="auto" w:fill="FFFFFF"/>
            <w:vAlign w:val="center"/>
          </w:tcPr>
          <w:p w:rsidR="00007AEB" w:rsidRPr="00007AEB" w:rsidRDefault="00007AEB" w:rsidP="00007AEB">
            <w:pPr>
              <w:ind w:left="118" w:right="198" w:firstLine="180"/>
              <w:contextualSpacing/>
              <w:jc w:val="both"/>
              <w:rPr>
                <w:color w:val="000000"/>
                <w:sz w:val="22"/>
                <w:szCs w:val="22"/>
              </w:rPr>
            </w:pPr>
            <w:r w:rsidRPr="00007AEB">
              <w:rPr>
                <w:color w:val="000000"/>
                <w:sz w:val="22"/>
                <w:szCs w:val="22"/>
              </w:rPr>
              <w:t xml:space="preserve">Задвижка чугунная фланцевая полнопроходная с невыдвижным шпинделем и обрезиненным клином </w:t>
            </w:r>
            <w:r w:rsidRPr="00007AEB">
              <w:rPr>
                <w:color w:val="000000"/>
                <w:sz w:val="22"/>
                <w:szCs w:val="22"/>
                <w:lang w:val="en-US"/>
              </w:rPr>
              <w:t>dn</w:t>
            </w:r>
            <w:r w:rsidRPr="00007AEB">
              <w:rPr>
                <w:color w:val="000000"/>
                <w:sz w:val="22"/>
                <w:szCs w:val="22"/>
              </w:rPr>
              <w:t xml:space="preserve"> 100 </w:t>
            </w:r>
            <w:r w:rsidRPr="00007AEB">
              <w:rPr>
                <w:color w:val="000000"/>
                <w:sz w:val="22"/>
                <w:szCs w:val="22"/>
                <w:lang w:val="en-US"/>
              </w:rPr>
              <w:t>pn</w:t>
            </w:r>
            <w:r w:rsidRPr="00007AEB">
              <w:rPr>
                <w:color w:val="000000"/>
                <w:sz w:val="22"/>
                <w:szCs w:val="22"/>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ВЧ40,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p w:rsidR="00007AEB" w:rsidRPr="00007AEB" w:rsidRDefault="00007AEB" w:rsidP="00007AEB">
            <w:pPr>
              <w:contextualSpacing/>
              <w:jc w:val="both"/>
              <w:rPr>
                <w:sz w:val="22"/>
                <w:szCs w:val="22"/>
              </w:rPr>
            </w:pPr>
          </w:p>
          <w:p w:rsidR="00007AEB" w:rsidRPr="00007AEB" w:rsidRDefault="00007AEB" w:rsidP="00007AEB">
            <w:pPr>
              <w:contextualSpacing/>
              <w:jc w:val="both"/>
              <w:rPr>
                <w:sz w:val="22"/>
                <w:szCs w:val="22"/>
              </w:rPr>
            </w:pPr>
          </w:p>
        </w:tc>
        <w:tc>
          <w:tcPr>
            <w:tcW w:w="709" w:type="dxa"/>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20</w:t>
            </w:r>
          </w:p>
        </w:tc>
      </w:tr>
      <w:tr w:rsidR="00007AEB" w:rsidRPr="00007AEB" w:rsidTr="008A29FF">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val="restart"/>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b/>
                <w:sz w:val="22"/>
                <w:szCs w:val="22"/>
                <w:lang w:eastAsia="ru-RU"/>
              </w:rPr>
            </w:pPr>
            <w:r w:rsidRPr="00007AEB">
              <w:rPr>
                <w:sz w:val="22"/>
                <w:szCs w:val="22"/>
                <w:lang w:eastAsia="ru-RU"/>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b/>
                <w:sz w:val="22"/>
                <w:szCs w:val="22"/>
                <w:lang w:eastAsia="ru-RU"/>
              </w:rPr>
            </w:pPr>
            <w:r w:rsidRPr="00007AEB">
              <w:rPr>
                <w:sz w:val="22"/>
                <w:szCs w:val="22"/>
                <w:lang w:eastAsia="ru-RU"/>
              </w:rPr>
              <w:t>Нержавеющая сталь с содержанием хрома не ниже 13%, резьба холоднокатанная, невыдвижной</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 xml:space="preserve"> ВЧ40, с подвижной гайкой клина, изготовленной из латуни.</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auto"/>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Фланцевое по ГОСТ Р 33259-2015</w:t>
            </w:r>
          </w:p>
        </w:tc>
        <w:tc>
          <w:tcPr>
            <w:tcW w:w="709" w:type="dxa"/>
            <w:vMerge/>
            <w:tcBorders>
              <w:left w:val="single" w:sz="4" w:space="0" w:color="000000"/>
              <w:right w:val="single" w:sz="4" w:space="0" w:color="auto"/>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135"/>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190+</w:t>
            </w:r>
            <w:r w:rsidRPr="00007AEB">
              <w:rPr>
                <w:sz w:val="22"/>
                <w:szCs w:val="22"/>
                <w:lang w:val="en-US" w:eastAsia="ru-RU"/>
              </w:rPr>
              <w:t>/</w:t>
            </w:r>
            <w:r w:rsidRPr="00007AEB">
              <w:rPr>
                <w:sz w:val="22"/>
                <w:szCs w:val="22"/>
                <w:lang w:eastAsia="ru-RU"/>
              </w:rPr>
              <w:t>-</w:t>
            </w:r>
            <w:r w:rsidRPr="00007AEB">
              <w:rPr>
                <w:sz w:val="22"/>
                <w:szCs w:val="22"/>
                <w:lang w:val="en-US" w:eastAsia="ru-RU"/>
              </w:rPr>
              <w:t>10</w:t>
            </w:r>
            <w:r w:rsidRPr="00007AEB">
              <w:rPr>
                <w:sz w:val="22"/>
                <w:szCs w:val="22"/>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auto"/>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139"/>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Не более 18,5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auto"/>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143"/>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Не более 449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auto"/>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722"/>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 xml:space="preserve">Класс А по ГОСТ Р 9544-2015 или </w:t>
            </w:r>
            <w:r w:rsidRPr="00007AEB">
              <w:rPr>
                <w:sz w:val="22"/>
                <w:szCs w:val="22"/>
                <w:lang w:val="en-US"/>
              </w:rPr>
              <w:t>EN</w:t>
            </w:r>
            <w:r w:rsidRPr="00007AEB">
              <w:rPr>
                <w:sz w:val="22"/>
                <w:szCs w:val="22"/>
              </w:rPr>
              <w:t xml:space="preserve"> 12266</w:t>
            </w:r>
          </w:p>
        </w:tc>
        <w:tc>
          <w:tcPr>
            <w:tcW w:w="709" w:type="dxa"/>
            <w:vMerge/>
            <w:tcBorders>
              <w:left w:val="single" w:sz="4" w:space="0" w:color="000000"/>
              <w:right w:val="single" w:sz="4" w:space="0" w:color="auto"/>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784D31">
        <w:trPr>
          <w:gridAfter w:val="1"/>
          <w:wAfter w:w="8" w:type="dxa"/>
          <w:trHeight w:val="253"/>
          <w:jc w:val="center"/>
        </w:trPr>
        <w:tc>
          <w:tcPr>
            <w:tcW w:w="400" w:type="dxa"/>
            <w:vMerge w:val="restart"/>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4</w:t>
            </w:r>
          </w:p>
        </w:tc>
        <w:tc>
          <w:tcPr>
            <w:tcW w:w="1965" w:type="dxa"/>
            <w:vMerge w:val="restart"/>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 xml:space="preserve">Штурвал для задвижки </w:t>
            </w:r>
            <w:r w:rsidRPr="00007AEB">
              <w:rPr>
                <w:color w:val="000000"/>
                <w:sz w:val="22"/>
                <w:szCs w:val="22"/>
                <w:lang w:val="en-US"/>
              </w:rPr>
              <w:t>dn</w:t>
            </w:r>
            <w:r w:rsidRPr="00007AEB">
              <w:rPr>
                <w:color w:val="000000"/>
                <w:sz w:val="22"/>
                <w:szCs w:val="22"/>
              </w:rPr>
              <w:t xml:space="preserve"> 100</w:t>
            </w:r>
          </w:p>
        </w:tc>
        <w:tc>
          <w:tcPr>
            <w:tcW w:w="2312" w:type="dxa"/>
            <w:vMerge w:val="restart"/>
            <w:tcBorders>
              <w:top w:val="single" w:sz="4" w:space="0" w:color="000000"/>
              <w:left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Материал изготовления</w:t>
            </w:r>
          </w:p>
        </w:tc>
        <w:tc>
          <w:tcPr>
            <w:tcW w:w="2491" w:type="dxa"/>
            <w:vMerge w:val="restart"/>
            <w:tcBorders>
              <w:top w:val="single" w:sz="4" w:space="0" w:color="000000"/>
              <w:left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ВЧ40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bottom w:val="single" w:sz="4" w:space="0" w:color="auto"/>
              <w:right w:val="single" w:sz="4" w:space="0" w:color="auto"/>
            </w:tcBorders>
            <w:shd w:val="clear" w:color="auto" w:fill="FFFFFF"/>
          </w:tcPr>
          <w:p w:rsidR="00007AEB" w:rsidRPr="00007AEB" w:rsidRDefault="00007AEB" w:rsidP="00007AEB">
            <w:pPr>
              <w:contextualSpacing/>
              <w:jc w:val="both"/>
              <w:rPr>
                <w:sz w:val="22"/>
                <w:szCs w:val="22"/>
              </w:rPr>
            </w:pPr>
          </w:p>
        </w:tc>
        <w:tc>
          <w:tcPr>
            <w:tcW w:w="590" w:type="dxa"/>
            <w:vMerge/>
            <w:tcBorders>
              <w:top w:val="single" w:sz="4" w:space="0" w:color="auto"/>
              <w:left w:val="single" w:sz="4" w:space="0" w:color="auto"/>
              <w:bottom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784D31">
        <w:trPr>
          <w:gridAfter w:val="1"/>
          <w:wAfter w:w="8" w:type="dxa"/>
          <w:trHeight w:val="253"/>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vMerge/>
            <w:tcBorders>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p>
        </w:tc>
        <w:tc>
          <w:tcPr>
            <w:tcW w:w="2491" w:type="dxa"/>
            <w:vMerge/>
            <w:tcBorders>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p>
        </w:tc>
        <w:tc>
          <w:tcPr>
            <w:tcW w:w="2219"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val="restart"/>
            <w:tcBorders>
              <w:top w:val="single" w:sz="4" w:space="0" w:color="auto"/>
              <w:left w:val="single" w:sz="4" w:space="0" w:color="000000"/>
              <w:right w:val="single" w:sz="4" w:space="0" w:color="auto"/>
            </w:tcBorders>
            <w:shd w:val="clear" w:color="auto" w:fill="FFFFFF"/>
          </w:tcPr>
          <w:p w:rsidR="00007AEB" w:rsidRPr="00007AEB" w:rsidRDefault="00007AEB" w:rsidP="00007AEB">
            <w:pPr>
              <w:contextualSpacing/>
              <w:jc w:val="both"/>
              <w:rPr>
                <w:sz w:val="22"/>
                <w:szCs w:val="22"/>
              </w:rPr>
            </w:pPr>
            <w:r w:rsidRPr="00007AEB">
              <w:rPr>
                <w:sz w:val="22"/>
                <w:szCs w:val="22"/>
              </w:rPr>
              <w:t>штук</w:t>
            </w:r>
          </w:p>
        </w:tc>
        <w:tc>
          <w:tcPr>
            <w:tcW w:w="590" w:type="dxa"/>
            <w:vMerge w:val="restart"/>
            <w:tcBorders>
              <w:top w:val="single" w:sz="4" w:space="0" w:color="auto"/>
              <w:left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20</w:t>
            </w:r>
          </w:p>
        </w:tc>
      </w:tr>
      <w:tr w:rsidR="00007AEB" w:rsidRPr="00007AEB" w:rsidTr="008A29FF">
        <w:trPr>
          <w:gridAfter w:val="1"/>
          <w:wAfter w:w="8" w:type="dxa"/>
          <w:trHeight w:val="205"/>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Не более 240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auto"/>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5</w:t>
            </w:r>
          </w:p>
        </w:tc>
        <w:tc>
          <w:tcPr>
            <w:tcW w:w="1965" w:type="dxa"/>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 xml:space="preserve">Задвижка чугунная фланцевая полнопроходная с невыдвижным шпинделем и обрезиненным клином </w:t>
            </w:r>
            <w:r w:rsidRPr="00007AEB">
              <w:rPr>
                <w:color w:val="000000"/>
                <w:sz w:val="22"/>
                <w:szCs w:val="22"/>
                <w:lang w:val="en-US"/>
              </w:rPr>
              <w:t>dn</w:t>
            </w:r>
            <w:r w:rsidRPr="00007AEB">
              <w:rPr>
                <w:color w:val="000000"/>
                <w:sz w:val="22"/>
                <w:szCs w:val="22"/>
              </w:rPr>
              <w:t xml:space="preserve"> 150 </w:t>
            </w:r>
          </w:p>
          <w:p w:rsidR="00007AEB" w:rsidRPr="00007AEB" w:rsidRDefault="00007AEB" w:rsidP="00007AEB">
            <w:pPr>
              <w:contextualSpacing/>
              <w:jc w:val="both"/>
              <w:rPr>
                <w:color w:val="000000"/>
                <w:sz w:val="22"/>
                <w:szCs w:val="22"/>
              </w:rPr>
            </w:pPr>
            <w:r w:rsidRPr="00007AEB">
              <w:rPr>
                <w:color w:val="000000"/>
                <w:sz w:val="22"/>
                <w:szCs w:val="22"/>
                <w:lang w:val="en-US"/>
              </w:rPr>
              <w:t>pn</w:t>
            </w:r>
            <w:r w:rsidRPr="00007AEB">
              <w:rPr>
                <w:color w:val="000000"/>
                <w:sz w:val="22"/>
                <w:szCs w:val="22"/>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ВЧ40 ,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tcBorders>
              <w:left w:val="single" w:sz="4" w:space="0" w:color="000000"/>
              <w:bottom w:val="single" w:sz="4" w:space="0" w:color="auto"/>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штук</w:t>
            </w:r>
          </w:p>
        </w:tc>
        <w:tc>
          <w:tcPr>
            <w:tcW w:w="590" w:type="dxa"/>
            <w:vMerge w:val="restart"/>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10</w:t>
            </w:r>
          </w:p>
        </w:tc>
      </w:tr>
      <w:tr w:rsidR="00007AEB" w:rsidRPr="00007AEB" w:rsidTr="008A29FF">
        <w:trPr>
          <w:gridAfter w:val="1"/>
          <w:wAfter w:w="8" w:type="dxa"/>
          <w:trHeight w:val="469"/>
          <w:jc w:val="center"/>
        </w:trPr>
        <w:tc>
          <w:tcPr>
            <w:tcW w:w="400" w:type="dxa"/>
            <w:vMerge w:val="restart"/>
            <w:tcBorders>
              <w:top w:val="single" w:sz="4" w:space="0" w:color="auto"/>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val="restart"/>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b/>
                <w:sz w:val="22"/>
                <w:szCs w:val="22"/>
                <w:lang w:eastAsia="ru-RU"/>
              </w:rPr>
            </w:pPr>
            <w:r w:rsidRPr="00007AEB">
              <w:rPr>
                <w:sz w:val="22"/>
                <w:szCs w:val="22"/>
                <w:lang w:eastAsia="ru-RU"/>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b/>
                <w:sz w:val="22"/>
                <w:szCs w:val="22"/>
                <w:lang w:eastAsia="ru-RU"/>
              </w:rPr>
            </w:pPr>
            <w:r w:rsidRPr="00007AEB">
              <w:rPr>
                <w:sz w:val="22"/>
                <w:szCs w:val="22"/>
                <w:lang w:eastAsia="ru-RU"/>
              </w:rPr>
              <w:t>Нержавеющая сталь с содержанием хрома не ниже 13%, резьба холоднокатанная, невыдвижной</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tcBorders>
              <w:left w:val="single" w:sz="4" w:space="0" w:color="000000"/>
              <w:bottom w:val="single" w:sz="4" w:space="0" w:color="auto"/>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 xml:space="preserve"> ВЧ40, с подвижной гайкой клина, изготовленной из латуни.</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Фланцевое по ГОСТ Р 33259-2015</w:t>
            </w: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val="restart"/>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p w:rsidR="00007AEB" w:rsidRPr="00007AEB" w:rsidRDefault="00007AEB" w:rsidP="00007AEB">
            <w:pPr>
              <w:contextualSpacing/>
              <w:jc w:val="both"/>
              <w:rPr>
                <w:color w:val="000000"/>
                <w:sz w:val="22"/>
                <w:szCs w:val="22"/>
              </w:rPr>
            </w:pPr>
          </w:p>
          <w:p w:rsidR="00007AEB" w:rsidRPr="00007AEB" w:rsidRDefault="00007AEB" w:rsidP="00007AEB">
            <w:pPr>
              <w:contextualSpacing/>
              <w:jc w:val="both"/>
              <w:rPr>
                <w:color w:val="000000"/>
                <w:sz w:val="22"/>
                <w:szCs w:val="22"/>
              </w:rPr>
            </w:pPr>
          </w:p>
          <w:p w:rsidR="00007AEB" w:rsidRPr="00007AEB" w:rsidRDefault="00007AEB" w:rsidP="00007AEB">
            <w:pPr>
              <w:contextualSpacing/>
              <w:jc w:val="both"/>
              <w:rPr>
                <w:color w:val="000000"/>
                <w:sz w:val="22"/>
                <w:szCs w:val="22"/>
              </w:rPr>
            </w:pPr>
          </w:p>
          <w:p w:rsidR="00007AEB" w:rsidRPr="00007AEB" w:rsidRDefault="00007AEB" w:rsidP="00007AEB">
            <w:pPr>
              <w:contextualSpacing/>
              <w:jc w:val="both"/>
              <w:rPr>
                <w:color w:val="000000"/>
                <w:sz w:val="22"/>
                <w:szCs w:val="22"/>
              </w:rPr>
            </w:pPr>
          </w:p>
          <w:p w:rsidR="00007AEB" w:rsidRPr="00007AEB" w:rsidRDefault="00007AEB" w:rsidP="00007AEB">
            <w:pPr>
              <w:contextualSpacing/>
              <w:jc w:val="both"/>
              <w:rPr>
                <w:color w:val="000000"/>
                <w:sz w:val="22"/>
                <w:szCs w:val="22"/>
              </w:rPr>
            </w:pPr>
          </w:p>
          <w:p w:rsidR="00007AEB" w:rsidRPr="00007AEB" w:rsidRDefault="00007AEB" w:rsidP="00007AEB">
            <w:pPr>
              <w:contextualSpacing/>
              <w:jc w:val="both"/>
              <w:rPr>
                <w:color w:val="000000"/>
                <w:sz w:val="22"/>
                <w:szCs w:val="22"/>
              </w:rPr>
            </w:pPr>
          </w:p>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92"/>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210+</w:t>
            </w:r>
            <w:r w:rsidRPr="00007AEB">
              <w:rPr>
                <w:sz w:val="22"/>
                <w:szCs w:val="22"/>
                <w:lang w:val="en-US" w:eastAsia="ru-RU"/>
              </w:rPr>
              <w:t>/</w:t>
            </w:r>
            <w:r w:rsidRPr="00007AEB">
              <w:rPr>
                <w:sz w:val="22"/>
                <w:szCs w:val="22"/>
                <w:lang w:eastAsia="ru-RU"/>
              </w:rPr>
              <w:t>-</w:t>
            </w:r>
            <w:r w:rsidRPr="00007AEB">
              <w:rPr>
                <w:sz w:val="22"/>
                <w:szCs w:val="22"/>
                <w:lang w:val="en-US" w:eastAsia="ru-RU"/>
              </w:rPr>
              <w:t>10</w:t>
            </w:r>
            <w:r w:rsidRPr="00007AEB">
              <w:rPr>
                <w:sz w:val="22"/>
                <w:szCs w:val="22"/>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81"/>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Не более 34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95"/>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Не более 575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top w:val="nil"/>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8A29FF">
        <w:trPr>
          <w:gridAfter w:val="1"/>
          <w:wAfter w:w="8" w:type="dxa"/>
          <w:trHeight w:val="469"/>
          <w:jc w:val="center"/>
        </w:trPr>
        <w:tc>
          <w:tcPr>
            <w:tcW w:w="400" w:type="dxa"/>
            <w:vMerge/>
            <w:tcBorders>
              <w:left w:val="single" w:sz="4" w:space="0" w:color="000000"/>
              <w:bottom w:val="single" w:sz="4" w:space="0" w:color="auto"/>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 xml:space="preserve">Класс А по ГОСТ Р 9544-2015 или </w:t>
            </w:r>
            <w:r w:rsidRPr="00007AEB">
              <w:rPr>
                <w:sz w:val="22"/>
                <w:szCs w:val="22"/>
                <w:lang w:val="en-US"/>
              </w:rPr>
              <w:t>EN</w:t>
            </w:r>
            <w:r w:rsidRPr="00007AEB">
              <w:rPr>
                <w:sz w:val="22"/>
                <w:szCs w:val="22"/>
              </w:rPr>
              <w:t xml:space="preserve"> 12266</w:t>
            </w:r>
          </w:p>
        </w:tc>
        <w:tc>
          <w:tcPr>
            <w:tcW w:w="709" w:type="dxa"/>
            <w:vMerge/>
            <w:tcBorders>
              <w:left w:val="single" w:sz="4" w:space="0" w:color="000000"/>
              <w:bottom w:val="single" w:sz="4" w:space="0" w:color="auto"/>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top w:val="nil"/>
              <w:left w:val="single" w:sz="4" w:space="0" w:color="000000"/>
              <w:bottom w:val="single" w:sz="4" w:space="0" w:color="auto"/>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r w:rsidR="00007AEB" w:rsidRPr="00007AEB" w:rsidTr="00784D31">
        <w:trPr>
          <w:gridAfter w:val="1"/>
          <w:wAfter w:w="8" w:type="dxa"/>
          <w:trHeight w:val="505"/>
          <w:jc w:val="center"/>
        </w:trPr>
        <w:tc>
          <w:tcPr>
            <w:tcW w:w="40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r w:rsidRPr="00007AEB">
              <w:rPr>
                <w:sz w:val="22"/>
                <w:szCs w:val="22"/>
              </w:rPr>
              <w:t>6</w:t>
            </w:r>
          </w:p>
        </w:tc>
        <w:tc>
          <w:tcPr>
            <w:tcW w:w="1965" w:type="dxa"/>
            <w:vMerge w:val="restart"/>
            <w:tcBorders>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 xml:space="preserve">Штурвал для задвижки </w:t>
            </w:r>
            <w:r w:rsidRPr="00007AEB">
              <w:rPr>
                <w:color w:val="000000"/>
                <w:sz w:val="22"/>
                <w:szCs w:val="22"/>
                <w:lang w:val="en-US"/>
              </w:rPr>
              <w:t>dn</w:t>
            </w:r>
            <w:r w:rsidRPr="00007AEB">
              <w:rPr>
                <w:color w:val="000000"/>
                <w:sz w:val="22"/>
                <w:szCs w:val="22"/>
              </w:rPr>
              <w:t>150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ВЧ40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val="restart"/>
            <w:tcBorders>
              <w:left w:val="single" w:sz="4" w:space="0" w:color="000000"/>
              <w:right w:val="single" w:sz="4" w:space="0" w:color="000000"/>
            </w:tcBorders>
            <w:shd w:val="clear" w:color="auto" w:fill="FFFFFF"/>
          </w:tcPr>
          <w:p w:rsidR="00007AEB" w:rsidRPr="00007AEB" w:rsidRDefault="00784D31" w:rsidP="00007AEB">
            <w:pPr>
              <w:contextualSpacing/>
              <w:jc w:val="both"/>
              <w:rPr>
                <w:sz w:val="22"/>
                <w:szCs w:val="22"/>
              </w:rPr>
            </w:pPr>
            <w:r>
              <w:rPr>
                <w:sz w:val="22"/>
                <w:szCs w:val="22"/>
              </w:rPr>
              <w:t>штук</w:t>
            </w:r>
          </w:p>
          <w:p w:rsidR="00007AEB" w:rsidRPr="00007AEB" w:rsidRDefault="00007AEB" w:rsidP="00007AEB">
            <w:pPr>
              <w:contextualSpacing/>
              <w:jc w:val="both"/>
              <w:rPr>
                <w:sz w:val="22"/>
                <w:szCs w:val="22"/>
              </w:rPr>
            </w:pPr>
          </w:p>
        </w:tc>
        <w:tc>
          <w:tcPr>
            <w:tcW w:w="590" w:type="dxa"/>
            <w:vMerge w:val="restart"/>
            <w:tcBorders>
              <w:top w:val="single" w:sz="4" w:space="0" w:color="auto"/>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r w:rsidRPr="00007AEB">
              <w:rPr>
                <w:color w:val="000000"/>
                <w:sz w:val="22"/>
                <w:szCs w:val="22"/>
              </w:rPr>
              <w:t>10</w:t>
            </w:r>
          </w:p>
        </w:tc>
      </w:tr>
      <w:tr w:rsidR="00007AEB" w:rsidRPr="00007AEB" w:rsidTr="008A29FF">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1965"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007AEB" w:rsidRPr="00007AEB" w:rsidRDefault="00007AEB" w:rsidP="00007AEB">
            <w:pPr>
              <w:suppressAutoHyphens w:val="0"/>
              <w:ind w:right="79"/>
              <w:contextualSpacing/>
              <w:jc w:val="both"/>
              <w:rPr>
                <w:sz w:val="22"/>
                <w:szCs w:val="22"/>
                <w:lang w:eastAsia="ru-RU"/>
              </w:rPr>
            </w:pPr>
            <w:r w:rsidRPr="00007AEB">
              <w:rPr>
                <w:sz w:val="22"/>
                <w:szCs w:val="22"/>
                <w:lang w:eastAsia="ru-RU"/>
              </w:rPr>
              <w:t>Не более 320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007AEB" w:rsidRPr="00007AEB" w:rsidRDefault="00007AEB" w:rsidP="00007AEB">
            <w:pPr>
              <w:contextualSpacing/>
              <w:jc w:val="both"/>
              <w:rPr>
                <w:sz w:val="22"/>
                <w:szCs w:val="22"/>
              </w:rPr>
            </w:pPr>
          </w:p>
        </w:tc>
        <w:tc>
          <w:tcPr>
            <w:tcW w:w="709" w:type="dxa"/>
            <w:vMerge/>
            <w:tcBorders>
              <w:left w:val="single" w:sz="4" w:space="0" w:color="000000"/>
              <w:right w:val="single" w:sz="4" w:space="0" w:color="000000"/>
            </w:tcBorders>
            <w:shd w:val="clear" w:color="auto" w:fill="FFFFFF"/>
          </w:tcPr>
          <w:p w:rsidR="00007AEB" w:rsidRPr="00007AEB" w:rsidRDefault="00007AEB" w:rsidP="00007AEB">
            <w:pPr>
              <w:contextualSpacing/>
              <w:jc w:val="both"/>
              <w:rPr>
                <w:sz w:val="22"/>
                <w:szCs w:val="22"/>
              </w:rPr>
            </w:pPr>
          </w:p>
        </w:tc>
        <w:tc>
          <w:tcPr>
            <w:tcW w:w="590" w:type="dxa"/>
            <w:vMerge/>
            <w:tcBorders>
              <w:left w:val="single" w:sz="4" w:space="0" w:color="000000"/>
              <w:right w:val="single" w:sz="4" w:space="0" w:color="000000"/>
            </w:tcBorders>
            <w:shd w:val="clear" w:color="auto" w:fill="FFFFFF"/>
            <w:vAlign w:val="center"/>
          </w:tcPr>
          <w:p w:rsidR="00007AEB" w:rsidRPr="00007AEB" w:rsidRDefault="00007AEB" w:rsidP="00007AEB">
            <w:pPr>
              <w:contextualSpacing/>
              <w:jc w:val="both"/>
              <w:rPr>
                <w:color w:val="000000"/>
                <w:sz w:val="22"/>
                <w:szCs w:val="22"/>
              </w:rPr>
            </w:pPr>
          </w:p>
        </w:tc>
      </w:tr>
    </w:tbl>
    <w:p w:rsidR="00007AEB" w:rsidRPr="00007AEB" w:rsidRDefault="00007AEB" w:rsidP="00007AEB">
      <w:pPr>
        <w:tabs>
          <w:tab w:val="left" w:pos="284"/>
        </w:tabs>
        <w:contextualSpacing/>
        <w:jc w:val="both"/>
        <w:rPr>
          <w:sz w:val="22"/>
          <w:szCs w:val="22"/>
        </w:rPr>
      </w:pPr>
      <w:r w:rsidRPr="00007AEB">
        <w:rPr>
          <w:b/>
          <w:sz w:val="22"/>
          <w:szCs w:val="22"/>
        </w:rPr>
        <w:t>6. Требования к качеству и безопасности поставляемого Товара</w:t>
      </w:r>
      <w:r w:rsidRPr="00007AEB">
        <w:rPr>
          <w:sz w:val="22"/>
          <w:szCs w:val="22"/>
        </w:rPr>
        <w:t>:</w:t>
      </w:r>
    </w:p>
    <w:p w:rsidR="00007AEB" w:rsidRPr="00007AEB" w:rsidRDefault="00007AEB" w:rsidP="00007AEB">
      <w:pPr>
        <w:contextualSpacing/>
        <w:jc w:val="both"/>
        <w:rPr>
          <w:sz w:val="22"/>
          <w:szCs w:val="22"/>
        </w:rPr>
      </w:pPr>
      <w:r w:rsidRPr="00007AEB">
        <w:rPr>
          <w:sz w:val="22"/>
          <w:szCs w:val="22"/>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007AEB" w:rsidRPr="00007AEB" w:rsidRDefault="00007AEB" w:rsidP="00007AEB">
      <w:pPr>
        <w:suppressAutoHyphens w:val="0"/>
        <w:contextualSpacing/>
        <w:jc w:val="both"/>
        <w:rPr>
          <w:rFonts w:eastAsia="Calibri"/>
          <w:sz w:val="22"/>
          <w:szCs w:val="22"/>
          <w:lang w:eastAsia="en-US"/>
        </w:rPr>
      </w:pPr>
      <w:r w:rsidRPr="00007AEB">
        <w:rPr>
          <w:rFonts w:eastAsia="Calibri"/>
          <w:sz w:val="22"/>
          <w:szCs w:val="22"/>
          <w:lang w:eastAsia="en-US"/>
        </w:rPr>
        <w:t>6.2. Товар должен соответствовать требованиям безопасности, в том числе экологическим, установленным действующим законодательством.</w:t>
      </w:r>
    </w:p>
    <w:p w:rsidR="00007AEB" w:rsidRPr="00007AEB" w:rsidRDefault="00007AEB" w:rsidP="00007AEB">
      <w:pPr>
        <w:autoSpaceDE w:val="0"/>
        <w:autoSpaceDN w:val="0"/>
        <w:adjustRightInd w:val="0"/>
        <w:contextualSpacing/>
        <w:jc w:val="both"/>
        <w:rPr>
          <w:sz w:val="22"/>
          <w:szCs w:val="22"/>
        </w:rPr>
      </w:pPr>
      <w:r w:rsidRPr="00007AEB">
        <w:rPr>
          <w:sz w:val="22"/>
          <w:szCs w:val="22"/>
        </w:rPr>
        <w:t>6.3. Товар не должен быть заложен, арестован, являться предметом исков третьих лиц.</w:t>
      </w:r>
    </w:p>
    <w:p w:rsidR="00007AEB" w:rsidRPr="00007AEB" w:rsidRDefault="00007AEB" w:rsidP="00007AEB">
      <w:pPr>
        <w:autoSpaceDE w:val="0"/>
        <w:autoSpaceDN w:val="0"/>
        <w:adjustRightInd w:val="0"/>
        <w:contextualSpacing/>
        <w:jc w:val="both"/>
        <w:rPr>
          <w:sz w:val="22"/>
          <w:szCs w:val="22"/>
        </w:rPr>
      </w:pPr>
      <w:r w:rsidRPr="00007AEB">
        <w:rPr>
          <w:sz w:val="22"/>
          <w:szCs w:val="22"/>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007AEB" w:rsidRPr="00007AEB" w:rsidRDefault="00007AEB" w:rsidP="00007AEB">
      <w:pPr>
        <w:autoSpaceDE w:val="0"/>
        <w:autoSpaceDN w:val="0"/>
        <w:adjustRightInd w:val="0"/>
        <w:contextualSpacing/>
        <w:jc w:val="both"/>
        <w:rPr>
          <w:sz w:val="22"/>
          <w:szCs w:val="22"/>
        </w:rPr>
      </w:pPr>
      <w:r w:rsidRPr="00007AEB">
        <w:rPr>
          <w:sz w:val="22"/>
          <w:szCs w:val="22"/>
        </w:rPr>
        <w:t>6.5. Маркировка изделия должна соответствовать требованиям ГОСТ 4666-2015 и содержать следующую информацию: наименование изделия, товарный знак или наименование производителя, рабочее давление, номинальный диаметр, материал корпуса, год выпуска, знак обращения на рынке продукции. Маркировка должна быть нанесена заводским способом: литьем или заводским шильдом/наклейкой с индивидуальным номером изделия, обеспечивающим четкое и ясное изображение в течение срока службы.</w:t>
      </w:r>
    </w:p>
    <w:p w:rsidR="00007AEB" w:rsidRPr="00007AEB" w:rsidRDefault="00007AEB" w:rsidP="00007AEB">
      <w:pPr>
        <w:tabs>
          <w:tab w:val="left" w:pos="567"/>
        </w:tabs>
        <w:contextualSpacing/>
        <w:jc w:val="both"/>
        <w:rPr>
          <w:sz w:val="22"/>
          <w:szCs w:val="22"/>
        </w:rPr>
      </w:pPr>
      <w:r w:rsidRPr="00007AEB">
        <w:rPr>
          <w:b/>
          <w:sz w:val="22"/>
          <w:szCs w:val="22"/>
        </w:rPr>
        <w:t xml:space="preserve">7. Требования к документации: </w:t>
      </w:r>
      <w:r w:rsidRPr="00007AEB">
        <w:rPr>
          <w:sz w:val="22"/>
          <w:szCs w:val="22"/>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Все документы должны быть предоставлены в подлинниках, либо в надлежащим образом заверенных копиях.</w:t>
      </w:r>
    </w:p>
    <w:p w:rsidR="00007AEB" w:rsidRPr="00007AEB" w:rsidRDefault="00007AEB" w:rsidP="00007AEB">
      <w:pPr>
        <w:tabs>
          <w:tab w:val="left" w:pos="284"/>
          <w:tab w:val="left" w:pos="567"/>
        </w:tabs>
        <w:contextualSpacing/>
        <w:jc w:val="both"/>
        <w:rPr>
          <w:sz w:val="22"/>
          <w:szCs w:val="22"/>
        </w:rPr>
      </w:pPr>
      <w:r w:rsidRPr="00007AEB">
        <w:rPr>
          <w:b/>
          <w:sz w:val="22"/>
          <w:szCs w:val="22"/>
        </w:rPr>
        <w:t>8. Срок (период) поставки товара:</w:t>
      </w:r>
      <w:r w:rsidRPr="00007AEB">
        <w:rPr>
          <w:sz w:val="22"/>
          <w:szCs w:val="22"/>
        </w:rPr>
        <w:t xml:space="preserve"> Срок поставки товара-с момента заключения договора и до 15 декабря 2022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p w:rsidR="00007AEB" w:rsidRPr="00007AEB" w:rsidRDefault="00007AEB" w:rsidP="00007AEB">
      <w:pPr>
        <w:suppressAutoHyphens w:val="0"/>
        <w:contextualSpacing/>
        <w:jc w:val="both"/>
        <w:rPr>
          <w:rFonts w:eastAsia="Calibri"/>
          <w:b/>
          <w:sz w:val="22"/>
          <w:szCs w:val="22"/>
          <w:lang w:eastAsia="en-US"/>
        </w:rPr>
      </w:pPr>
      <w:r w:rsidRPr="00007AEB">
        <w:rPr>
          <w:rFonts w:eastAsia="Calibri"/>
          <w:b/>
          <w:sz w:val="22"/>
          <w:szCs w:val="22"/>
          <w:lang w:eastAsia="en-US"/>
        </w:rPr>
        <w:t xml:space="preserve">9. Место поставки товара: </w:t>
      </w:r>
      <w:r w:rsidRPr="00007AEB">
        <w:rPr>
          <w:rFonts w:eastAsia="Calibri"/>
          <w:sz w:val="22"/>
          <w:szCs w:val="22"/>
          <w:lang w:eastAsia="en-US"/>
        </w:rPr>
        <w:t>Свердловская область, г. Березовский, ул. Ленина, 52.</w:t>
      </w:r>
    </w:p>
    <w:p w:rsidR="00007AEB" w:rsidRPr="00007AEB" w:rsidRDefault="00007AEB" w:rsidP="00007AEB">
      <w:pPr>
        <w:suppressAutoHyphens w:val="0"/>
        <w:contextualSpacing/>
        <w:jc w:val="both"/>
        <w:rPr>
          <w:rFonts w:eastAsia="Calibri"/>
          <w:sz w:val="22"/>
          <w:szCs w:val="22"/>
          <w:lang w:eastAsia="en-US"/>
        </w:rPr>
      </w:pPr>
      <w:r w:rsidRPr="00007AEB">
        <w:rPr>
          <w:rFonts w:eastAsia="Calibri"/>
          <w:b/>
          <w:sz w:val="22"/>
          <w:szCs w:val="22"/>
          <w:lang w:eastAsia="en-US"/>
        </w:rPr>
        <w:t xml:space="preserve">10. Условия и порядок поставки товара: </w:t>
      </w:r>
      <w:r w:rsidRPr="00007AEB">
        <w:rPr>
          <w:rFonts w:eastAsia="Calibri"/>
          <w:sz w:val="22"/>
          <w:szCs w:val="22"/>
          <w:lang w:eastAsia="en-US"/>
        </w:rPr>
        <w:t xml:space="preserve">Письменное уведомление о дате и времени поставки товара должно быть направлено на электронную почту </w:t>
      </w:r>
      <w:hyperlink r:id="rId11" w:history="1">
        <w:r w:rsidRPr="00007AEB">
          <w:rPr>
            <w:rFonts w:eastAsia="Calibri"/>
            <w:color w:val="0000FF" w:themeColor="hyperlink"/>
            <w:sz w:val="22"/>
            <w:szCs w:val="22"/>
            <w:u w:val="single"/>
            <w:lang w:val="en-US" w:eastAsia="en-US"/>
          </w:rPr>
          <w:t>progressnew</w:t>
        </w:r>
        <w:r w:rsidRPr="00007AEB">
          <w:rPr>
            <w:rFonts w:eastAsia="Calibri"/>
            <w:color w:val="0000FF" w:themeColor="hyperlink"/>
            <w:sz w:val="22"/>
            <w:szCs w:val="22"/>
            <w:u w:val="single"/>
            <w:lang w:eastAsia="en-US"/>
          </w:rPr>
          <w:t>@</w:t>
        </w:r>
        <w:r w:rsidRPr="00007AEB">
          <w:rPr>
            <w:rFonts w:eastAsia="Calibri"/>
            <w:color w:val="0000FF" w:themeColor="hyperlink"/>
            <w:sz w:val="22"/>
            <w:szCs w:val="22"/>
            <w:u w:val="single"/>
            <w:lang w:val="en-US" w:eastAsia="en-US"/>
          </w:rPr>
          <w:t>mail</w:t>
        </w:r>
        <w:r w:rsidRPr="00007AEB">
          <w:rPr>
            <w:rFonts w:eastAsia="Calibri"/>
            <w:color w:val="0000FF" w:themeColor="hyperlink"/>
            <w:sz w:val="22"/>
            <w:szCs w:val="22"/>
            <w:u w:val="single"/>
            <w:lang w:eastAsia="en-US"/>
          </w:rPr>
          <w:t>.</w:t>
        </w:r>
        <w:r w:rsidRPr="00007AEB">
          <w:rPr>
            <w:rFonts w:eastAsia="Calibri"/>
            <w:color w:val="0000FF" w:themeColor="hyperlink"/>
            <w:sz w:val="22"/>
            <w:szCs w:val="22"/>
            <w:u w:val="single"/>
            <w:lang w:val="en-US" w:eastAsia="en-US"/>
          </w:rPr>
          <w:t>ru</w:t>
        </w:r>
      </w:hyperlink>
      <w:r w:rsidRPr="00007AEB">
        <w:rPr>
          <w:rFonts w:eastAsia="Calibri"/>
          <w:sz w:val="22"/>
          <w:szCs w:val="22"/>
          <w:lang w:eastAsia="en-US"/>
        </w:rPr>
        <w:t xml:space="preserve">, </w:t>
      </w:r>
      <w:hyperlink r:id="rId12" w:history="1">
        <w:r w:rsidRPr="00007AEB">
          <w:rPr>
            <w:rFonts w:eastAsia="Calibri"/>
            <w:color w:val="0000FF" w:themeColor="hyperlink"/>
            <w:sz w:val="22"/>
            <w:szCs w:val="22"/>
            <w:u w:val="single"/>
            <w:lang w:val="en-US" w:eastAsia="en-US"/>
          </w:rPr>
          <w:t>bervodokanal</w:t>
        </w:r>
        <w:r w:rsidRPr="00007AEB">
          <w:rPr>
            <w:rFonts w:eastAsia="Calibri"/>
            <w:color w:val="0000FF" w:themeColor="hyperlink"/>
            <w:sz w:val="22"/>
            <w:szCs w:val="22"/>
            <w:u w:val="single"/>
            <w:lang w:eastAsia="en-US"/>
          </w:rPr>
          <w:t>@</w:t>
        </w:r>
        <w:r w:rsidRPr="00007AEB">
          <w:rPr>
            <w:rFonts w:eastAsia="Calibri"/>
            <w:color w:val="0000FF" w:themeColor="hyperlink"/>
            <w:sz w:val="22"/>
            <w:szCs w:val="22"/>
            <w:u w:val="single"/>
            <w:lang w:val="en-US" w:eastAsia="en-US"/>
          </w:rPr>
          <w:t>bk</w:t>
        </w:r>
        <w:r w:rsidRPr="00007AEB">
          <w:rPr>
            <w:rFonts w:eastAsia="Calibri"/>
            <w:color w:val="0000FF" w:themeColor="hyperlink"/>
            <w:sz w:val="22"/>
            <w:szCs w:val="22"/>
            <w:u w:val="single"/>
            <w:lang w:eastAsia="en-US"/>
          </w:rPr>
          <w:t>.</w:t>
        </w:r>
        <w:r w:rsidRPr="00007AEB">
          <w:rPr>
            <w:rFonts w:eastAsia="Calibri"/>
            <w:color w:val="0000FF" w:themeColor="hyperlink"/>
            <w:sz w:val="22"/>
            <w:szCs w:val="22"/>
            <w:u w:val="single"/>
            <w:lang w:val="en-US" w:eastAsia="en-US"/>
          </w:rPr>
          <w:t>ru</w:t>
        </w:r>
      </w:hyperlink>
      <w:r w:rsidRPr="00007AEB">
        <w:rPr>
          <w:rFonts w:eastAsia="Calibri"/>
          <w:color w:val="0000FF" w:themeColor="hyperlink"/>
          <w:sz w:val="22"/>
          <w:szCs w:val="22"/>
          <w:u w:val="single"/>
          <w:lang w:eastAsia="en-US"/>
        </w:rPr>
        <w:t xml:space="preserve"> </w:t>
      </w:r>
      <w:r w:rsidRPr="00007AEB">
        <w:rPr>
          <w:rFonts w:eastAsia="Calibri"/>
          <w:sz w:val="22"/>
          <w:szCs w:val="22"/>
          <w:lang w:eastAsia="en-US"/>
        </w:rPr>
        <w:t>не позднее чем за 24 (двадцать четыре) часа до даты поставки.</w:t>
      </w:r>
    </w:p>
    <w:p w:rsidR="00007AEB" w:rsidRPr="00007AEB" w:rsidRDefault="00007AEB" w:rsidP="00007AEB">
      <w:pPr>
        <w:suppressAutoHyphens w:val="0"/>
        <w:contextualSpacing/>
        <w:jc w:val="both"/>
        <w:rPr>
          <w:rFonts w:eastAsia="Calibri"/>
          <w:b/>
          <w:sz w:val="22"/>
          <w:szCs w:val="22"/>
          <w:lang w:eastAsia="en-US"/>
        </w:rPr>
      </w:pPr>
      <w:r w:rsidRPr="00007AEB">
        <w:rPr>
          <w:rFonts w:eastAsia="Calibri"/>
          <w:b/>
          <w:sz w:val="22"/>
          <w:szCs w:val="22"/>
          <w:lang w:eastAsia="en-US"/>
        </w:rPr>
        <w:t xml:space="preserve">11. Гарантийные обязательства: </w:t>
      </w:r>
      <w:r w:rsidRPr="00007AEB">
        <w:rPr>
          <w:rFonts w:eastAsia="Calibri"/>
          <w:sz w:val="22"/>
          <w:szCs w:val="22"/>
          <w:lang w:eastAsia="en-US"/>
        </w:rPr>
        <w:t>Гарантийный срок на товар должен составлять не менее 120 (ста двадцати) месяцев. Условия гарантии должны обеспечивать замену изделия даже в случае поломки отдельной детали задвижки по вине завода-изготовителя, срок службы 50 лет.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007AEB" w:rsidRPr="00007AEB" w:rsidRDefault="00007AEB" w:rsidP="00007AEB">
      <w:pPr>
        <w:contextualSpacing/>
        <w:jc w:val="both"/>
        <w:rPr>
          <w:sz w:val="22"/>
          <w:szCs w:val="22"/>
        </w:rPr>
      </w:pPr>
      <w:r w:rsidRPr="00007AEB">
        <w:rPr>
          <w:b/>
          <w:sz w:val="22"/>
          <w:szCs w:val="22"/>
        </w:rPr>
        <w:t xml:space="preserve">12. Требования к упаковке, транспортировке товара: </w:t>
      </w:r>
      <w:r w:rsidRPr="00007AEB">
        <w:rPr>
          <w:sz w:val="22"/>
          <w:szCs w:val="22"/>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w:t>
      </w:r>
    </w:p>
    <w:p w:rsidR="00007AEB" w:rsidRPr="00007AEB" w:rsidRDefault="00007AEB" w:rsidP="00007AEB">
      <w:pPr>
        <w:widowControl w:val="0"/>
        <w:suppressAutoHyphens w:val="0"/>
        <w:contextualSpacing/>
        <w:jc w:val="both"/>
        <w:rPr>
          <w:spacing w:val="3"/>
          <w:sz w:val="22"/>
          <w:szCs w:val="22"/>
          <w:lang w:eastAsia="en-US"/>
        </w:rPr>
      </w:pPr>
      <w:r w:rsidRPr="00007AEB">
        <w:rPr>
          <w:b/>
          <w:bCs/>
          <w:color w:val="000001"/>
          <w:spacing w:val="3"/>
          <w:sz w:val="22"/>
          <w:szCs w:val="22"/>
          <w:lang w:eastAsia="en-US"/>
        </w:rPr>
        <w:t xml:space="preserve">13. Порядок сдачи-приемки товара: </w:t>
      </w:r>
      <w:r w:rsidRPr="00007AEB">
        <w:rPr>
          <w:spacing w:val="3"/>
          <w:sz w:val="22"/>
          <w:szCs w:val="22"/>
          <w:lang w:eastAsia="en-US"/>
        </w:rPr>
        <w:t xml:space="preserve">По каждой заявке 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либо универсальный передаточный документ (УПД), товарно-транспортная накладная (форма № 1-Т) на товар, акт приема-передачи товара, паспорт, инструкция по наладке, эксплуатации и техническому обслуживанию, сертификаты или декларации соответствия. Риски, связанные с порчей или случайной гибелью товара, переходят в момент передачи полного комплекта товара, в том числе – комплекта документов. При отсутствии любого из вышеперечисленных документов, товар считается не комплектным и не подлежит приемке и оплате до момента предоставления полного комплекта документации.  </w:t>
      </w:r>
    </w:p>
    <w:p w:rsidR="00AF5BA2" w:rsidRDefault="00AF5BA2" w:rsidP="00AF5BA2">
      <w:pPr>
        <w:tabs>
          <w:tab w:val="left" w:pos="0"/>
          <w:tab w:val="left" w:pos="142"/>
          <w:tab w:val="left" w:pos="426"/>
        </w:tabs>
        <w:suppressAutoHyphens w:val="0"/>
        <w:jc w:val="both"/>
        <w:rPr>
          <w:sz w:val="22"/>
          <w:szCs w:val="22"/>
          <w:lang w:eastAsia="ru-RU"/>
        </w:rPr>
      </w:pPr>
    </w:p>
    <w:p w:rsidR="005B33D5" w:rsidRPr="00AF5BA2" w:rsidRDefault="005B33D5" w:rsidP="00AF5BA2">
      <w:pPr>
        <w:tabs>
          <w:tab w:val="left" w:pos="0"/>
          <w:tab w:val="left" w:pos="142"/>
          <w:tab w:val="left" w:pos="426"/>
        </w:tabs>
        <w:suppressAutoHyphens w:val="0"/>
        <w:jc w:val="both"/>
        <w:rPr>
          <w:sz w:val="22"/>
          <w:szCs w:val="22"/>
          <w:lang w:eastAsia="ru-RU"/>
        </w:rPr>
      </w:pPr>
    </w:p>
    <w:p w:rsidR="00BC0253" w:rsidRPr="00AF5BA2" w:rsidRDefault="00BC0253" w:rsidP="00AF5BA2">
      <w:pPr>
        <w:suppressAutoHyphens w:val="0"/>
        <w:contextualSpacing/>
        <w:jc w:val="both"/>
        <w:rPr>
          <w:sz w:val="22"/>
          <w:szCs w:val="22"/>
          <w:lang w:eastAsia="ru-RU"/>
        </w:rPr>
      </w:pPr>
      <w:r w:rsidRPr="00AF5BA2">
        <w:rPr>
          <w:sz w:val="22"/>
          <w:szCs w:val="22"/>
          <w:lang w:eastAsia="ru-RU"/>
        </w:rPr>
        <w:t xml:space="preserve">Покупатель                                                                                  Поставщик </w:t>
      </w:r>
    </w:p>
    <w:p w:rsidR="00BC0253" w:rsidRPr="00AF5BA2" w:rsidRDefault="00BC0253" w:rsidP="00AF5BA2">
      <w:pPr>
        <w:suppressAutoHyphens w:val="0"/>
        <w:contextualSpacing/>
        <w:jc w:val="both"/>
        <w:rPr>
          <w:sz w:val="22"/>
          <w:szCs w:val="22"/>
          <w:lang w:eastAsia="ru-RU"/>
        </w:rPr>
      </w:pPr>
      <w:r w:rsidRPr="00AF5BA2">
        <w:rPr>
          <w:sz w:val="22"/>
          <w:szCs w:val="22"/>
          <w:lang w:eastAsia="ru-RU"/>
        </w:rPr>
        <w:t xml:space="preserve">МУП БВКХ «Водоканал» </w:t>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E143CD" w:rsidRPr="00E143CD">
        <w:rPr>
          <w:sz w:val="22"/>
          <w:szCs w:val="22"/>
          <w:lang w:eastAsia="ru-RU"/>
        </w:rPr>
        <w:t>ООО «Хавле Индустриверке»</w:t>
      </w:r>
    </w:p>
    <w:p w:rsidR="008F525B" w:rsidRPr="00AF5BA2" w:rsidRDefault="008F525B" w:rsidP="00AF5BA2">
      <w:pPr>
        <w:suppressAutoHyphens w:val="0"/>
        <w:contextualSpacing/>
        <w:jc w:val="both"/>
        <w:rPr>
          <w:sz w:val="22"/>
          <w:szCs w:val="22"/>
          <w:lang w:eastAsia="ru-RU"/>
        </w:rPr>
      </w:pPr>
    </w:p>
    <w:p w:rsidR="00BC0253" w:rsidRPr="00AF5BA2" w:rsidRDefault="00BC0253" w:rsidP="00AF5BA2">
      <w:pPr>
        <w:suppressAutoHyphens w:val="0"/>
        <w:contextualSpacing/>
        <w:jc w:val="both"/>
        <w:rPr>
          <w:sz w:val="22"/>
          <w:szCs w:val="22"/>
          <w:lang w:eastAsia="ru-RU"/>
        </w:rPr>
      </w:pPr>
      <w:r w:rsidRPr="00AF5BA2">
        <w:rPr>
          <w:sz w:val="22"/>
          <w:szCs w:val="22"/>
          <w:lang w:eastAsia="ru-RU"/>
        </w:rPr>
        <w:t>____________ (</w:t>
      </w:r>
      <w:r w:rsidR="008F525B" w:rsidRPr="00AF5BA2">
        <w:rPr>
          <w:sz w:val="22"/>
          <w:szCs w:val="22"/>
          <w:lang w:eastAsia="ru-RU"/>
        </w:rPr>
        <w:t>Алешина А.А</w:t>
      </w:r>
      <w:r w:rsidRPr="00AF5BA2">
        <w:rPr>
          <w:sz w:val="22"/>
          <w:szCs w:val="22"/>
          <w:lang w:eastAsia="ru-RU"/>
        </w:rPr>
        <w:t>.)                                                  __________ (</w:t>
      </w:r>
      <w:r w:rsidR="00E143CD">
        <w:rPr>
          <w:sz w:val="22"/>
          <w:szCs w:val="22"/>
          <w:lang w:eastAsia="ru-RU"/>
        </w:rPr>
        <w:t>Аникин С.В.</w:t>
      </w:r>
      <w:r w:rsidR="00641D3D" w:rsidRPr="00AF5BA2">
        <w:rPr>
          <w:sz w:val="22"/>
          <w:szCs w:val="22"/>
          <w:lang w:eastAsia="ru-RU"/>
        </w:rPr>
        <w:t>)</w:t>
      </w:r>
      <w:r w:rsidRPr="00AF5BA2">
        <w:rPr>
          <w:sz w:val="22"/>
          <w:szCs w:val="22"/>
          <w:lang w:eastAsia="ru-RU"/>
        </w:rPr>
        <w:t xml:space="preserve"> </w:t>
      </w:r>
    </w:p>
    <w:p w:rsidR="005B33D5" w:rsidRDefault="005B33D5" w:rsidP="00AF5BA2">
      <w:pPr>
        <w:keepNext/>
        <w:suppressAutoHyphens w:val="0"/>
        <w:contextualSpacing/>
        <w:jc w:val="both"/>
        <w:rPr>
          <w:bCs/>
          <w:sz w:val="22"/>
          <w:szCs w:val="22"/>
          <w:lang w:eastAsia="ru-RU"/>
        </w:rPr>
        <w:sectPr w:rsidR="005B33D5" w:rsidSect="00347399">
          <w:pgSz w:w="11906" w:h="16838"/>
          <w:pgMar w:top="851" w:right="566" w:bottom="709" w:left="567" w:header="0" w:footer="223" w:gutter="0"/>
          <w:cols w:space="720"/>
          <w:formProt w:val="0"/>
          <w:docGrid w:linePitch="360" w:charSpace="8192"/>
        </w:sectPr>
      </w:pPr>
    </w:p>
    <w:p w:rsidR="008A72BE" w:rsidRPr="00AF5BA2" w:rsidRDefault="008A72BE" w:rsidP="00007AEB">
      <w:pPr>
        <w:keepNext/>
        <w:suppressAutoHyphens w:val="0"/>
        <w:contextualSpacing/>
        <w:jc w:val="right"/>
        <w:rPr>
          <w:bCs/>
          <w:sz w:val="22"/>
          <w:szCs w:val="22"/>
          <w:lang w:eastAsia="ru-RU"/>
        </w:rPr>
      </w:pPr>
      <w:r w:rsidRPr="00AF5BA2">
        <w:rPr>
          <w:bCs/>
          <w:sz w:val="22"/>
          <w:szCs w:val="22"/>
          <w:lang w:eastAsia="ru-RU"/>
        </w:rPr>
        <w:t>Приложение № 3 к Договору</w:t>
      </w:r>
      <w:r w:rsidR="0027472C" w:rsidRPr="00AF5BA2">
        <w:rPr>
          <w:bCs/>
          <w:sz w:val="22"/>
          <w:szCs w:val="22"/>
          <w:lang w:eastAsia="ru-RU"/>
        </w:rPr>
        <w:t xml:space="preserve"> </w:t>
      </w:r>
      <w:r w:rsidRPr="00AF5BA2">
        <w:rPr>
          <w:caps/>
          <w:sz w:val="22"/>
          <w:szCs w:val="22"/>
          <w:lang w:eastAsia="ru-RU"/>
        </w:rPr>
        <w:t xml:space="preserve">№ </w:t>
      </w:r>
      <w:r w:rsidR="00E143CD" w:rsidRPr="00784D31">
        <w:rPr>
          <w:bCs/>
          <w:caps/>
          <w:sz w:val="22"/>
          <w:szCs w:val="22"/>
          <w:lang w:eastAsia="ru-RU"/>
        </w:rPr>
        <w:t>2022.125196</w:t>
      </w:r>
      <w:r w:rsidRPr="00AF5BA2">
        <w:rPr>
          <w:bCs/>
          <w:caps/>
          <w:sz w:val="22"/>
          <w:szCs w:val="22"/>
          <w:lang w:eastAsia="ru-RU"/>
        </w:rPr>
        <w:t xml:space="preserve"> </w:t>
      </w:r>
      <w:r w:rsidRPr="00AF5BA2">
        <w:rPr>
          <w:bCs/>
          <w:sz w:val="22"/>
          <w:szCs w:val="22"/>
          <w:lang w:val="x-none" w:eastAsia="ru-RU"/>
        </w:rPr>
        <w:t>о</w:t>
      </w:r>
      <w:r w:rsidRPr="00AF5BA2">
        <w:rPr>
          <w:bCs/>
          <w:sz w:val="22"/>
          <w:szCs w:val="22"/>
          <w:lang w:eastAsia="ru-RU"/>
        </w:rPr>
        <w:t>т «</w:t>
      </w:r>
      <w:r w:rsidRPr="00AF5BA2">
        <w:rPr>
          <w:bCs/>
          <w:sz w:val="22"/>
          <w:szCs w:val="22"/>
          <w:u w:val="single"/>
          <w:lang w:eastAsia="ru-RU"/>
        </w:rPr>
        <w:t>____</w:t>
      </w:r>
      <w:r w:rsidRPr="00AF5BA2">
        <w:rPr>
          <w:bCs/>
          <w:sz w:val="22"/>
          <w:szCs w:val="22"/>
          <w:lang w:eastAsia="ru-RU"/>
        </w:rPr>
        <w:t xml:space="preserve">» </w:t>
      </w:r>
      <w:r w:rsidRPr="00AF5BA2">
        <w:rPr>
          <w:bCs/>
          <w:sz w:val="22"/>
          <w:szCs w:val="22"/>
          <w:u w:val="single"/>
          <w:lang w:eastAsia="ru-RU"/>
        </w:rPr>
        <w:t>_______</w:t>
      </w:r>
      <w:r w:rsidRPr="00AF5BA2">
        <w:rPr>
          <w:bCs/>
          <w:sz w:val="22"/>
          <w:szCs w:val="22"/>
          <w:lang w:eastAsia="ru-RU"/>
        </w:rPr>
        <w:t xml:space="preserve"> 20</w:t>
      </w:r>
      <w:r w:rsidR="00F677B5" w:rsidRPr="00AF5BA2">
        <w:rPr>
          <w:bCs/>
          <w:sz w:val="22"/>
          <w:szCs w:val="22"/>
          <w:lang w:eastAsia="ru-RU"/>
        </w:rPr>
        <w:t>2</w:t>
      </w:r>
      <w:r w:rsidR="0027472C" w:rsidRPr="00AF5BA2">
        <w:rPr>
          <w:bCs/>
          <w:sz w:val="22"/>
          <w:szCs w:val="22"/>
          <w:lang w:eastAsia="ru-RU"/>
        </w:rPr>
        <w:t>2</w:t>
      </w:r>
      <w:r w:rsidRPr="00AF5BA2">
        <w:rPr>
          <w:bCs/>
          <w:sz w:val="22"/>
          <w:szCs w:val="22"/>
          <w:lang w:eastAsia="ru-RU"/>
        </w:rPr>
        <w:t xml:space="preserve"> г.</w:t>
      </w:r>
    </w:p>
    <w:p w:rsidR="00720DA4" w:rsidRPr="00AF5BA2" w:rsidRDefault="00720DA4" w:rsidP="00AF5BA2">
      <w:pPr>
        <w:keepNext/>
        <w:suppressAutoHyphens w:val="0"/>
        <w:contextualSpacing/>
        <w:jc w:val="both"/>
        <w:rPr>
          <w:sz w:val="22"/>
          <w:szCs w:val="22"/>
          <w:lang w:eastAsia="ru-RU"/>
        </w:rPr>
      </w:pPr>
    </w:p>
    <w:p w:rsidR="008A72BE" w:rsidRPr="00AF5BA2" w:rsidRDefault="008A72BE" w:rsidP="00007AEB">
      <w:pPr>
        <w:suppressAutoHyphens w:val="0"/>
        <w:ind w:firstLine="544"/>
        <w:contextualSpacing/>
        <w:jc w:val="center"/>
        <w:rPr>
          <w:sz w:val="22"/>
          <w:szCs w:val="22"/>
          <w:lang w:eastAsia="ru-RU"/>
        </w:rPr>
      </w:pPr>
      <w:r w:rsidRPr="00AF5BA2">
        <w:rPr>
          <w:sz w:val="22"/>
          <w:szCs w:val="22"/>
          <w:lang w:eastAsia="ru-RU"/>
        </w:rPr>
        <w:t>ОБРАЗЕЦ</w:t>
      </w:r>
    </w:p>
    <w:p w:rsidR="007A552A" w:rsidRPr="00AF5BA2" w:rsidRDefault="008A72BE" w:rsidP="00007AEB">
      <w:pPr>
        <w:suppressAutoHyphens w:val="0"/>
        <w:ind w:firstLine="544"/>
        <w:contextualSpacing/>
        <w:jc w:val="center"/>
        <w:rPr>
          <w:sz w:val="22"/>
          <w:szCs w:val="22"/>
          <w:lang w:eastAsia="ru-RU"/>
        </w:rPr>
      </w:pPr>
      <w:r w:rsidRPr="00AF5BA2">
        <w:rPr>
          <w:sz w:val="22"/>
          <w:szCs w:val="22"/>
          <w:lang w:eastAsia="ru-RU"/>
        </w:rPr>
        <w:t>Акт сдачи – приемки товара</w:t>
      </w:r>
    </w:p>
    <w:p w:rsidR="008A72BE" w:rsidRPr="00AF5BA2" w:rsidRDefault="008A72BE" w:rsidP="00007AEB">
      <w:pPr>
        <w:suppressAutoHyphens w:val="0"/>
        <w:ind w:firstLine="544"/>
        <w:contextualSpacing/>
        <w:jc w:val="center"/>
        <w:rPr>
          <w:color w:val="000000"/>
          <w:spacing w:val="-2"/>
          <w:sz w:val="22"/>
          <w:szCs w:val="22"/>
          <w:lang w:eastAsia="ru-RU"/>
        </w:rPr>
      </w:pPr>
      <w:r w:rsidRPr="00AF5BA2">
        <w:rPr>
          <w:color w:val="000000"/>
          <w:spacing w:val="-2"/>
          <w:sz w:val="22"/>
          <w:szCs w:val="22"/>
          <w:lang w:eastAsia="ru-RU"/>
        </w:rPr>
        <w:t xml:space="preserve">к Договору № </w:t>
      </w:r>
      <w:r w:rsidR="00E143CD">
        <w:rPr>
          <w:color w:val="000000"/>
          <w:spacing w:val="-2"/>
          <w:sz w:val="22"/>
          <w:szCs w:val="22"/>
          <w:lang w:eastAsia="ru-RU"/>
        </w:rPr>
        <w:t>2022.125196</w:t>
      </w:r>
      <w:r w:rsidRPr="00AF5BA2">
        <w:rPr>
          <w:color w:val="000000"/>
          <w:spacing w:val="-2"/>
          <w:sz w:val="22"/>
          <w:szCs w:val="22"/>
          <w:lang w:eastAsia="ru-RU"/>
        </w:rPr>
        <w:t xml:space="preserve"> от «___» _______ 20</w:t>
      </w:r>
      <w:r w:rsidR="00F677B5" w:rsidRPr="00AF5BA2">
        <w:rPr>
          <w:color w:val="000000"/>
          <w:spacing w:val="-2"/>
          <w:sz w:val="22"/>
          <w:szCs w:val="22"/>
          <w:lang w:eastAsia="ru-RU"/>
        </w:rPr>
        <w:t>2</w:t>
      </w:r>
      <w:r w:rsidR="00405621" w:rsidRPr="00AF5BA2">
        <w:rPr>
          <w:color w:val="000000"/>
          <w:spacing w:val="-2"/>
          <w:sz w:val="22"/>
          <w:szCs w:val="22"/>
          <w:lang w:eastAsia="ru-RU"/>
        </w:rPr>
        <w:t>2</w:t>
      </w:r>
      <w:r w:rsidRPr="00AF5BA2">
        <w:rPr>
          <w:color w:val="000000"/>
          <w:spacing w:val="-2"/>
          <w:sz w:val="22"/>
          <w:szCs w:val="22"/>
          <w:lang w:eastAsia="ru-RU"/>
        </w:rPr>
        <w:t xml:space="preserve"> г.</w:t>
      </w:r>
    </w:p>
    <w:p w:rsidR="00720DA4" w:rsidRPr="00AF5BA2" w:rsidRDefault="00720DA4" w:rsidP="00AF5BA2">
      <w:pPr>
        <w:suppressAutoHyphens w:val="0"/>
        <w:ind w:firstLine="544"/>
        <w:contextualSpacing/>
        <w:jc w:val="both"/>
        <w:rPr>
          <w:color w:val="000000"/>
          <w:spacing w:val="-2"/>
          <w:sz w:val="22"/>
          <w:szCs w:val="22"/>
          <w:lang w:eastAsia="ru-RU"/>
        </w:rPr>
      </w:pPr>
    </w:p>
    <w:p w:rsidR="008A72BE" w:rsidRPr="00AF5BA2" w:rsidRDefault="008A72BE" w:rsidP="00AF5BA2">
      <w:pPr>
        <w:suppressAutoHyphens w:val="0"/>
        <w:ind w:firstLine="544"/>
        <w:contextualSpacing/>
        <w:jc w:val="both"/>
        <w:rPr>
          <w:color w:val="000000"/>
          <w:spacing w:val="-2"/>
          <w:sz w:val="22"/>
          <w:szCs w:val="22"/>
          <w:lang w:eastAsia="ru-RU"/>
        </w:rPr>
      </w:pPr>
      <w:r w:rsidRPr="00AF5BA2">
        <w:rPr>
          <w:color w:val="000000"/>
          <w:spacing w:val="-2"/>
          <w:sz w:val="22"/>
          <w:szCs w:val="22"/>
          <w:lang w:eastAsia="ru-RU"/>
        </w:rPr>
        <w:t xml:space="preserve">МУП БВКХ «Водоканал», именуемое в дальнейшем «Покупатель», в лице директора </w:t>
      </w:r>
      <w:r w:rsidR="008F525B" w:rsidRPr="00AF5BA2">
        <w:rPr>
          <w:color w:val="000000"/>
          <w:spacing w:val="-2"/>
          <w:sz w:val="22"/>
          <w:szCs w:val="22"/>
          <w:lang w:eastAsia="ru-RU"/>
        </w:rPr>
        <w:t>Алешиной А.А</w:t>
      </w:r>
      <w:r w:rsidRPr="00AF5BA2">
        <w:rPr>
          <w:color w:val="000000"/>
          <w:spacing w:val="-2"/>
          <w:sz w:val="22"/>
          <w:szCs w:val="22"/>
          <w:lang w:eastAsia="ru-RU"/>
        </w:rPr>
        <w:t>., действующе</w:t>
      </w:r>
      <w:r w:rsidR="008F525B" w:rsidRPr="00AF5BA2">
        <w:rPr>
          <w:color w:val="000000"/>
          <w:spacing w:val="-2"/>
          <w:sz w:val="22"/>
          <w:szCs w:val="22"/>
          <w:lang w:eastAsia="ru-RU"/>
        </w:rPr>
        <w:t>й</w:t>
      </w:r>
      <w:r w:rsidRPr="00AF5BA2">
        <w:rPr>
          <w:color w:val="000000"/>
          <w:spacing w:val="-2"/>
          <w:sz w:val="22"/>
          <w:szCs w:val="22"/>
          <w:lang w:eastAsia="ru-RU"/>
        </w:rPr>
        <w:t xml:space="preserve"> на основании Устава, с одной стороны, </w:t>
      </w:r>
      <w:r w:rsidR="00A00094" w:rsidRPr="00AF5BA2">
        <w:rPr>
          <w:color w:val="000000"/>
          <w:spacing w:val="-2"/>
          <w:sz w:val="22"/>
          <w:szCs w:val="22"/>
          <w:lang w:eastAsia="ru-RU"/>
        </w:rPr>
        <w:t xml:space="preserve">и </w:t>
      </w:r>
      <w:r w:rsidR="003A67B2">
        <w:rPr>
          <w:sz w:val="22"/>
          <w:szCs w:val="22"/>
        </w:rPr>
        <w:t>ООО «Хавле Индустриверке»,</w:t>
      </w:r>
      <w:r w:rsidR="00A00094" w:rsidRPr="00AF5BA2">
        <w:rPr>
          <w:color w:val="000000"/>
          <w:spacing w:val="-2"/>
          <w:sz w:val="22"/>
          <w:szCs w:val="22"/>
          <w:lang w:eastAsia="ru-RU"/>
        </w:rPr>
        <w:t xml:space="preserve"> именуем</w:t>
      </w:r>
      <w:r w:rsidR="003A67B2">
        <w:rPr>
          <w:color w:val="000000"/>
          <w:spacing w:val="-2"/>
          <w:sz w:val="22"/>
          <w:szCs w:val="22"/>
          <w:lang w:eastAsia="ru-RU"/>
        </w:rPr>
        <w:t>ое</w:t>
      </w:r>
      <w:r w:rsidR="00A00094" w:rsidRPr="00AF5BA2">
        <w:rPr>
          <w:color w:val="000000"/>
          <w:spacing w:val="-2"/>
          <w:sz w:val="22"/>
          <w:szCs w:val="22"/>
          <w:lang w:eastAsia="ru-RU"/>
        </w:rPr>
        <w:t xml:space="preserve"> в дальнейшем </w:t>
      </w:r>
      <w:r w:rsidR="008F525B" w:rsidRPr="00AF5BA2">
        <w:rPr>
          <w:color w:val="000000"/>
          <w:spacing w:val="-2"/>
          <w:sz w:val="22"/>
          <w:szCs w:val="22"/>
          <w:lang w:eastAsia="ru-RU"/>
        </w:rPr>
        <w:t>«Поставщик», в лице __________</w:t>
      </w:r>
      <w:r w:rsidR="00A00094" w:rsidRPr="00AF5BA2">
        <w:rPr>
          <w:color w:val="000000"/>
          <w:spacing w:val="-2"/>
          <w:sz w:val="22"/>
          <w:szCs w:val="22"/>
          <w:lang w:eastAsia="ru-RU"/>
        </w:rPr>
        <w:t>, действующ</w:t>
      </w:r>
      <w:r w:rsidR="008F525B" w:rsidRPr="00AF5BA2">
        <w:rPr>
          <w:color w:val="000000"/>
          <w:spacing w:val="-2"/>
          <w:sz w:val="22"/>
          <w:szCs w:val="22"/>
          <w:lang w:eastAsia="ru-RU"/>
        </w:rPr>
        <w:t>___</w:t>
      </w:r>
      <w:r w:rsidR="00A00094" w:rsidRPr="00AF5BA2">
        <w:rPr>
          <w:color w:val="000000"/>
          <w:spacing w:val="-2"/>
          <w:sz w:val="22"/>
          <w:szCs w:val="22"/>
          <w:lang w:eastAsia="ru-RU"/>
        </w:rPr>
        <w:t xml:space="preserve"> на основании </w:t>
      </w:r>
      <w:r w:rsidR="008F525B" w:rsidRPr="00AF5BA2">
        <w:rPr>
          <w:color w:val="000000"/>
          <w:spacing w:val="-2"/>
          <w:sz w:val="22"/>
          <w:szCs w:val="22"/>
          <w:lang w:eastAsia="ru-RU"/>
        </w:rPr>
        <w:t>____</w:t>
      </w:r>
      <w:r w:rsidRPr="00AF5BA2">
        <w:rPr>
          <w:color w:val="000000"/>
          <w:spacing w:val="-2"/>
          <w:sz w:val="22"/>
          <w:szCs w:val="22"/>
          <w:lang w:eastAsia="ru-RU"/>
        </w:rPr>
        <w:t>, с другой стороны, совместно именуемые «Стороны», составили настоящий Акт о нижеследующем:</w:t>
      </w:r>
    </w:p>
    <w:p w:rsidR="00F47840" w:rsidRPr="00AF5BA2" w:rsidRDefault="00F47840" w:rsidP="00AF5BA2">
      <w:pPr>
        <w:suppressAutoHyphens w:val="0"/>
        <w:ind w:firstLine="544"/>
        <w:contextualSpacing/>
        <w:jc w:val="both"/>
        <w:rPr>
          <w:color w:val="000000"/>
          <w:spacing w:val="-2"/>
          <w:sz w:val="22"/>
          <w:szCs w:val="22"/>
          <w:lang w:eastAsia="ru-RU"/>
        </w:rPr>
      </w:pPr>
    </w:p>
    <w:p w:rsidR="00007AEB" w:rsidRPr="00007AEB" w:rsidRDefault="008A72BE" w:rsidP="00007AEB">
      <w:pPr>
        <w:numPr>
          <w:ilvl w:val="0"/>
          <w:numId w:val="2"/>
        </w:numPr>
        <w:shd w:val="clear" w:color="auto" w:fill="FFFFFF"/>
        <w:tabs>
          <w:tab w:val="clear" w:pos="720"/>
          <w:tab w:val="num" w:pos="0"/>
          <w:tab w:val="left" w:pos="284"/>
        </w:tabs>
        <w:suppressAutoHyphens w:val="0"/>
        <w:ind w:left="0" w:firstLine="0"/>
        <w:contextualSpacing/>
        <w:jc w:val="both"/>
        <w:rPr>
          <w:color w:val="000000"/>
          <w:spacing w:val="-2"/>
          <w:sz w:val="22"/>
          <w:szCs w:val="22"/>
          <w:lang w:eastAsia="ru-RU"/>
        </w:rPr>
      </w:pPr>
      <w:r w:rsidRPr="00007AEB">
        <w:rPr>
          <w:color w:val="000000"/>
          <w:spacing w:val="-2"/>
          <w:sz w:val="22"/>
          <w:szCs w:val="22"/>
          <w:lang w:eastAsia="ru-RU"/>
        </w:rPr>
        <w:t xml:space="preserve">В соответствии с </w:t>
      </w:r>
      <w:r w:rsidR="00847009" w:rsidRPr="00007AEB">
        <w:rPr>
          <w:color w:val="000000"/>
          <w:spacing w:val="-2"/>
          <w:sz w:val="22"/>
          <w:szCs w:val="22"/>
          <w:lang w:eastAsia="ru-RU"/>
        </w:rPr>
        <w:t>Договор</w:t>
      </w:r>
      <w:r w:rsidRPr="00007AEB">
        <w:rPr>
          <w:color w:val="000000"/>
          <w:spacing w:val="-2"/>
          <w:sz w:val="22"/>
          <w:szCs w:val="22"/>
          <w:lang w:eastAsia="ru-RU"/>
        </w:rPr>
        <w:t xml:space="preserve">ом </w:t>
      </w:r>
      <w:r w:rsidR="00847009" w:rsidRPr="00007AEB">
        <w:rPr>
          <w:color w:val="000000"/>
          <w:spacing w:val="-2"/>
          <w:sz w:val="22"/>
          <w:szCs w:val="22"/>
          <w:lang w:eastAsia="ru-RU"/>
        </w:rPr>
        <w:t xml:space="preserve">№ </w:t>
      </w:r>
      <w:r w:rsidR="00E143CD">
        <w:rPr>
          <w:color w:val="000000"/>
          <w:spacing w:val="-2"/>
          <w:sz w:val="22"/>
          <w:szCs w:val="22"/>
          <w:lang w:eastAsia="ru-RU"/>
        </w:rPr>
        <w:t>2022.125196</w:t>
      </w:r>
      <w:r w:rsidR="00847009" w:rsidRPr="00007AEB">
        <w:rPr>
          <w:color w:val="000000"/>
          <w:spacing w:val="-2"/>
          <w:sz w:val="22"/>
          <w:szCs w:val="22"/>
          <w:lang w:eastAsia="ru-RU"/>
        </w:rPr>
        <w:t xml:space="preserve"> </w:t>
      </w:r>
      <w:r w:rsidRPr="00007AEB">
        <w:rPr>
          <w:color w:val="000000"/>
          <w:spacing w:val="-2"/>
          <w:sz w:val="22"/>
          <w:szCs w:val="22"/>
          <w:lang w:eastAsia="ru-RU"/>
        </w:rPr>
        <w:t>от «</w:t>
      </w:r>
      <w:r w:rsidR="00847009" w:rsidRPr="00007AEB">
        <w:rPr>
          <w:color w:val="000000"/>
          <w:spacing w:val="-2"/>
          <w:sz w:val="22"/>
          <w:szCs w:val="22"/>
          <w:lang w:eastAsia="ru-RU"/>
        </w:rPr>
        <w:t>___</w:t>
      </w:r>
      <w:r w:rsidRPr="00007AEB">
        <w:rPr>
          <w:color w:val="000000"/>
          <w:spacing w:val="-2"/>
          <w:sz w:val="22"/>
          <w:szCs w:val="22"/>
          <w:lang w:eastAsia="ru-RU"/>
        </w:rPr>
        <w:t xml:space="preserve">» </w:t>
      </w:r>
      <w:r w:rsidR="00847009" w:rsidRPr="00007AEB">
        <w:rPr>
          <w:color w:val="000000"/>
          <w:spacing w:val="-2"/>
          <w:sz w:val="22"/>
          <w:szCs w:val="22"/>
          <w:lang w:eastAsia="ru-RU"/>
        </w:rPr>
        <w:t xml:space="preserve">______ </w:t>
      </w:r>
      <w:r w:rsidRPr="00007AEB">
        <w:rPr>
          <w:color w:val="000000"/>
          <w:spacing w:val="-2"/>
          <w:sz w:val="22"/>
          <w:szCs w:val="22"/>
          <w:lang w:eastAsia="ru-RU"/>
        </w:rPr>
        <w:t>20</w:t>
      </w:r>
      <w:r w:rsidR="00F677B5" w:rsidRPr="00007AEB">
        <w:rPr>
          <w:color w:val="000000"/>
          <w:spacing w:val="-2"/>
          <w:sz w:val="22"/>
          <w:szCs w:val="22"/>
          <w:lang w:eastAsia="ru-RU"/>
        </w:rPr>
        <w:t>2</w:t>
      </w:r>
      <w:r w:rsidR="00405621" w:rsidRPr="00007AEB">
        <w:rPr>
          <w:color w:val="000000"/>
          <w:spacing w:val="-2"/>
          <w:sz w:val="22"/>
          <w:szCs w:val="22"/>
          <w:lang w:eastAsia="ru-RU"/>
        </w:rPr>
        <w:t>2</w:t>
      </w:r>
      <w:r w:rsidRPr="00007AEB">
        <w:rPr>
          <w:color w:val="000000"/>
          <w:spacing w:val="-2"/>
          <w:sz w:val="22"/>
          <w:szCs w:val="22"/>
          <w:lang w:eastAsia="ru-RU"/>
        </w:rPr>
        <w:t xml:space="preserve"> г. </w:t>
      </w:r>
      <w:r w:rsidR="00847009" w:rsidRPr="00007AEB">
        <w:rPr>
          <w:color w:val="000000"/>
          <w:spacing w:val="-2"/>
          <w:sz w:val="22"/>
          <w:szCs w:val="22"/>
          <w:lang w:eastAsia="ru-RU"/>
        </w:rPr>
        <w:t>П</w:t>
      </w:r>
      <w:r w:rsidRPr="00007AEB">
        <w:rPr>
          <w:color w:val="000000"/>
          <w:spacing w:val="-2"/>
          <w:sz w:val="22"/>
          <w:szCs w:val="22"/>
          <w:lang w:eastAsia="ru-RU"/>
        </w:rPr>
        <w:t xml:space="preserve">оставщик выполнил обязательства </w:t>
      </w:r>
      <w:r w:rsidR="00007AEB" w:rsidRPr="00007AEB">
        <w:rPr>
          <w:color w:val="000000"/>
          <w:spacing w:val="-2"/>
          <w:sz w:val="22"/>
          <w:szCs w:val="22"/>
          <w:lang w:eastAsia="ru-RU"/>
        </w:rPr>
        <w:t>поставке задвижек чугунных фланцевых полнопроходных с невыдвижным шпинделем и обрезиненным клином со штурвалом в количестве ___ (____) штук (далее – Товар) (в полном объеме/частично).</w:t>
      </w:r>
    </w:p>
    <w:p w:rsidR="008A72BE" w:rsidRPr="00007AEB" w:rsidRDefault="008A72BE" w:rsidP="00024459">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007AEB">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007AEB">
        <w:rPr>
          <w:color w:val="000000"/>
          <w:spacing w:val="-2"/>
          <w:sz w:val="22"/>
          <w:szCs w:val="22"/>
          <w:lang w:eastAsia="ru-RU"/>
        </w:rPr>
        <w:t>Договоре</w:t>
      </w:r>
      <w:r w:rsidRPr="00007AEB">
        <w:rPr>
          <w:color w:val="000000"/>
          <w:spacing w:val="-2"/>
          <w:sz w:val="22"/>
          <w:szCs w:val="22"/>
          <w:lang w:eastAsia="ru-RU"/>
        </w:rPr>
        <w:t xml:space="preserve">, соответствует (не соответствует) требованиям </w:t>
      </w:r>
      <w:r w:rsidR="00847009" w:rsidRPr="00007AEB">
        <w:rPr>
          <w:color w:val="000000"/>
          <w:spacing w:val="-2"/>
          <w:sz w:val="22"/>
          <w:szCs w:val="22"/>
          <w:lang w:eastAsia="ru-RU"/>
        </w:rPr>
        <w:t>Договор</w:t>
      </w:r>
      <w:r w:rsidRPr="00007AEB">
        <w:rPr>
          <w:color w:val="000000"/>
          <w:spacing w:val="-2"/>
          <w:sz w:val="22"/>
          <w:szCs w:val="22"/>
          <w:lang w:eastAsia="ru-RU"/>
        </w:rPr>
        <w:t>а.</w:t>
      </w:r>
    </w:p>
    <w:p w:rsidR="008A72BE" w:rsidRPr="00AF5BA2" w:rsidRDefault="008A72BE" w:rsidP="00AF5BA2">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AF5BA2">
        <w:rPr>
          <w:color w:val="000000"/>
          <w:spacing w:val="-2"/>
          <w:sz w:val="22"/>
          <w:szCs w:val="22"/>
          <w:lang w:eastAsia="ru-RU"/>
        </w:rPr>
        <w:t>Товар поставлен «</w:t>
      </w:r>
      <w:r w:rsidR="00847009" w:rsidRPr="00AF5BA2">
        <w:rPr>
          <w:color w:val="000000"/>
          <w:spacing w:val="-2"/>
          <w:sz w:val="22"/>
          <w:szCs w:val="22"/>
          <w:lang w:eastAsia="ru-RU"/>
        </w:rPr>
        <w:t>___</w:t>
      </w:r>
      <w:r w:rsidRPr="00AF5BA2">
        <w:rPr>
          <w:color w:val="000000"/>
          <w:spacing w:val="-2"/>
          <w:sz w:val="22"/>
          <w:szCs w:val="22"/>
          <w:lang w:eastAsia="ru-RU"/>
        </w:rPr>
        <w:t>»</w:t>
      </w:r>
      <w:r w:rsidR="00847009" w:rsidRPr="00AF5BA2">
        <w:rPr>
          <w:color w:val="000000"/>
          <w:spacing w:val="-2"/>
          <w:sz w:val="22"/>
          <w:szCs w:val="22"/>
          <w:lang w:eastAsia="ru-RU"/>
        </w:rPr>
        <w:t xml:space="preserve"> _________</w:t>
      </w:r>
      <w:r w:rsidRPr="00AF5BA2">
        <w:rPr>
          <w:color w:val="000000"/>
          <w:spacing w:val="-2"/>
          <w:sz w:val="22"/>
          <w:szCs w:val="22"/>
          <w:lang w:eastAsia="ru-RU"/>
        </w:rPr>
        <w:t xml:space="preserve"> 20</w:t>
      </w:r>
      <w:r w:rsidR="00F677B5" w:rsidRPr="00AF5BA2">
        <w:rPr>
          <w:color w:val="000000"/>
          <w:spacing w:val="-2"/>
          <w:sz w:val="22"/>
          <w:szCs w:val="22"/>
          <w:lang w:eastAsia="ru-RU"/>
        </w:rPr>
        <w:t>2</w:t>
      </w:r>
      <w:r w:rsidR="00405621" w:rsidRPr="00AF5BA2">
        <w:rPr>
          <w:color w:val="000000"/>
          <w:spacing w:val="-2"/>
          <w:sz w:val="22"/>
          <w:szCs w:val="22"/>
          <w:lang w:eastAsia="ru-RU"/>
        </w:rPr>
        <w:t>2</w:t>
      </w:r>
      <w:r w:rsidRPr="00AF5BA2">
        <w:rPr>
          <w:color w:val="000000"/>
          <w:spacing w:val="-2"/>
          <w:sz w:val="22"/>
          <w:szCs w:val="22"/>
          <w:lang w:eastAsia="ru-RU"/>
        </w:rPr>
        <w:t xml:space="preserve"> г.</w:t>
      </w:r>
    </w:p>
    <w:p w:rsidR="008A72BE" w:rsidRPr="00AF5BA2" w:rsidRDefault="008A72BE" w:rsidP="00AF5BA2">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AF5BA2">
        <w:rPr>
          <w:color w:val="000000"/>
          <w:spacing w:val="-2"/>
          <w:sz w:val="22"/>
          <w:szCs w:val="22"/>
          <w:lang w:eastAsia="ru-RU"/>
        </w:rPr>
        <w:t xml:space="preserve">Недостатки поставленного Товара (выявлены/не выявлены) </w:t>
      </w:r>
    </w:p>
    <w:p w:rsidR="008A72BE" w:rsidRPr="00AF5BA2" w:rsidRDefault="008A72BE" w:rsidP="00AF5BA2">
      <w:pPr>
        <w:numPr>
          <w:ilvl w:val="0"/>
          <w:numId w:val="2"/>
        </w:numPr>
        <w:shd w:val="clear" w:color="auto" w:fill="FFFFFF"/>
        <w:tabs>
          <w:tab w:val="clear" w:pos="720"/>
          <w:tab w:val="num" w:pos="0"/>
          <w:tab w:val="left" w:pos="284"/>
        </w:tabs>
        <w:suppressAutoHyphens w:val="0"/>
        <w:ind w:left="0" w:firstLine="0"/>
        <w:contextualSpacing/>
        <w:jc w:val="both"/>
        <w:rPr>
          <w:spacing w:val="-2"/>
          <w:sz w:val="22"/>
          <w:szCs w:val="22"/>
          <w:lang w:eastAsia="ru-RU"/>
        </w:rPr>
      </w:pPr>
      <w:r w:rsidRPr="00AF5BA2">
        <w:rPr>
          <w:color w:val="000000"/>
          <w:spacing w:val="-2"/>
          <w:sz w:val="22"/>
          <w:szCs w:val="22"/>
          <w:lang w:eastAsia="ru-RU"/>
        </w:rPr>
        <w:t>К настоящему Акту прилагаются следующие документы:</w:t>
      </w:r>
    </w:p>
    <w:p w:rsidR="008A72BE" w:rsidRPr="00AF5BA2" w:rsidRDefault="008A72BE" w:rsidP="00AF5BA2">
      <w:pPr>
        <w:shd w:val="clear" w:color="auto" w:fill="FFFFFF"/>
        <w:tabs>
          <w:tab w:val="num" w:pos="0"/>
          <w:tab w:val="left" w:pos="284"/>
        </w:tabs>
        <w:suppressAutoHyphens w:val="0"/>
        <w:contextualSpacing/>
        <w:jc w:val="both"/>
        <w:rPr>
          <w:spacing w:val="-2"/>
          <w:sz w:val="22"/>
          <w:szCs w:val="22"/>
          <w:lang w:eastAsia="ru-RU"/>
        </w:rPr>
      </w:pPr>
      <w:r w:rsidRPr="00AF5BA2">
        <w:rPr>
          <w:color w:val="000000"/>
          <w:spacing w:val="-2"/>
          <w:sz w:val="22"/>
          <w:szCs w:val="22"/>
          <w:lang w:eastAsia="ru-RU"/>
        </w:rPr>
        <w:t xml:space="preserve">а) счет-фактура от «___» </w:t>
      </w:r>
      <w:r w:rsidR="00847009" w:rsidRPr="00AF5BA2">
        <w:rPr>
          <w:color w:val="000000"/>
          <w:spacing w:val="-2"/>
          <w:sz w:val="22"/>
          <w:szCs w:val="22"/>
          <w:lang w:eastAsia="ru-RU"/>
        </w:rPr>
        <w:t xml:space="preserve">______ </w:t>
      </w:r>
      <w:r w:rsidRPr="00AF5BA2">
        <w:rPr>
          <w:color w:val="000000"/>
          <w:spacing w:val="-2"/>
          <w:sz w:val="22"/>
          <w:szCs w:val="22"/>
          <w:lang w:eastAsia="ru-RU"/>
        </w:rPr>
        <w:t>20</w:t>
      </w:r>
      <w:r w:rsidR="00FA5538" w:rsidRPr="00AF5BA2">
        <w:rPr>
          <w:color w:val="000000"/>
          <w:spacing w:val="-2"/>
          <w:sz w:val="22"/>
          <w:szCs w:val="22"/>
          <w:lang w:eastAsia="ru-RU"/>
        </w:rPr>
        <w:t>2</w:t>
      </w:r>
      <w:r w:rsidR="00405621" w:rsidRPr="00AF5BA2">
        <w:rPr>
          <w:color w:val="000000"/>
          <w:spacing w:val="-2"/>
          <w:sz w:val="22"/>
          <w:szCs w:val="22"/>
          <w:lang w:eastAsia="ru-RU"/>
        </w:rPr>
        <w:t xml:space="preserve">2 </w:t>
      </w:r>
      <w:r w:rsidRPr="00AF5BA2">
        <w:rPr>
          <w:color w:val="000000"/>
          <w:spacing w:val="-2"/>
          <w:sz w:val="22"/>
          <w:szCs w:val="22"/>
          <w:lang w:eastAsia="ru-RU"/>
        </w:rPr>
        <w:t>г</w:t>
      </w:r>
      <w:r w:rsidR="00F47840" w:rsidRPr="00AF5BA2">
        <w:rPr>
          <w:color w:val="000000"/>
          <w:spacing w:val="-2"/>
          <w:sz w:val="22"/>
          <w:szCs w:val="22"/>
          <w:lang w:eastAsia="ru-RU"/>
        </w:rPr>
        <w:t>.</w:t>
      </w:r>
      <w:r w:rsidRPr="00AF5BA2">
        <w:rPr>
          <w:color w:val="000000"/>
          <w:spacing w:val="-2"/>
          <w:sz w:val="22"/>
          <w:szCs w:val="22"/>
          <w:lang w:eastAsia="ru-RU"/>
        </w:rPr>
        <w:t>, № ___________;</w:t>
      </w:r>
    </w:p>
    <w:p w:rsidR="008A72BE" w:rsidRPr="00AF5BA2" w:rsidRDefault="008A72BE" w:rsidP="00AF5BA2">
      <w:pPr>
        <w:shd w:val="clear" w:color="auto" w:fill="FFFFFF"/>
        <w:tabs>
          <w:tab w:val="num" w:pos="0"/>
          <w:tab w:val="left" w:pos="284"/>
        </w:tabs>
        <w:suppressAutoHyphens w:val="0"/>
        <w:contextualSpacing/>
        <w:jc w:val="both"/>
        <w:rPr>
          <w:spacing w:val="-2"/>
          <w:sz w:val="22"/>
          <w:szCs w:val="22"/>
          <w:lang w:eastAsia="ru-RU"/>
        </w:rPr>
      </w:pPr>
      <w:r w:rsidRPr="00AF5BA2">
        <w:rPr>
          <w:color w:val="000000"/>
          <w:spacing w:val="-2"/>
          <w:sz w:val="22"/>
          <w:szCs w:val="22"/>
          <w:lang w:eastAsia="ru-RU"/>
        </w:rPr>
        <w:t>б) товарная накладная по форме ТОРГ-12</w:t>
      </w:r>
      <w:r w:rsidR="00FF55E8" w:rsidRPr="00AF5BA2">
        <w:rPr>
          <w:color w:val="000000"/>
          <w:spacing w:val="-2"/>
          <w:sz w:val="22"/>
          <w:szCs w:val="22"/>
          <w:lang w:eastAsia="ru-RU"/>
        </w:rPr>
        <w:t xml:space="preserve"> (или УПД)</w:t>
      </w:r>
      <w:r w:rsidRPr="00AF5BA2">
        <w:rPr>
          <w:color w:val="000000"/>
          <w:spacing w:val="-2"/>
          <w:sz w:val="22"/>
          <w:szCs w:val="22"/>
          <w:lang w:eastAsia="ru-RU"/>
        </w:rPr>
        <w:t xml:space="preserve"> от «__» </w:t>
      </w:r>
      <w:r w:rsidR="00847009" w:rsidRPr="00AF5BA2">
        <w:rPr>
          <w:color w:val="000000"/>
          <w:spacing w:val="-2"/>
          <w:sz w:val="22"/>
          <w:szCs w:val="22"/>
          <w:lang w:eastAsia="ru-RU"/>
        </w:rPr>
        <w:t xml:space="preserve">_____ </w:t>
      </w:r>
      <w:r w:rsidRPr="00AF5BA2">
        <w:rPr>
          <w:color w:val="000000"/>
          <w:spacing w:val="-2"/>
          <w:sz w:val="22"/>
          <w:szCs w:val="22"/>
          <w:lang w:eastAsia="ru-RU"/>
        </w:rPr>
        <w:t>20</w:t>
      </w:r>
      <w:r w:rsidR="00FA5538" w:rsidRPr="00AF5BA2">
        <w:rPr>
          <w:color w:val="000000"/>
          <w:spacing w:val="-2"/>
          <w:sz w:val="22"/>
          <w:szCs w:val="22"/>
          <w:lang w:eastAsia="ru-RU"/>
        </w:rPr>
        <w:t>2</w:t>
      </w:r>
      <w:r w:rsidR="00405621" w:rsidRPr="00AF5BA2">
        <w:rPr>
          <w:color w:val="000000"/>
          <w:spacing w:val="-2"/>
          <w:sz w:val="22"/>
          <w:szCs w:val="22"/>
          <w:lang w:eastAsia="ru-RU"/>
        </w:rPr>
        <w:t>2</w:t>
      </w:r>
      <w:r w:rsidR="00847009" w:rsidRPr="00AF5BA2">
        <w:rPr>
          <w:color w:val="000000"/>
          <w:spacing w:val="-2"/>
          <w:sz w:val="22"/>
          <w:szCs w:val="22"/>
          <w:lang w:eastAsia="ru-RU"/>
        </w:rPr>
        <w:t xml:space="preserve"> г</w:t>
      </w:r>
      <w:r w:rsidRPr="00AF5BA2">
        <w:rPr>
          <w:color w:val="000000"/>
          <w:spacing w:val="-2"/>
          <w:sz w:val="22"/>
          <w:szCs w:val="22"/>
          <w:lang w:eastAsia="ru-RU"/>
        </w:rPr>
        <w:t xml:space="preserve">. № </w:t>
      </w:r>
      <w:r w:rsidR="00891CC3" w:rsidRPr="00AF5BA2">
        <w:rPr>
          <w:color w:val="000000"/>
          <w:spacing w:val="-2"/>
          <w:sz w:val="22"/>
          <w:szCs w:val="22"/>
          <w:lang w:eastAsia="ru-RU"/>
        </w:rPr>
        <w:t>___</w:t>
      </w:r>
      <w:r w:rsidRPr="00AF5BA2">
        <w:rPr>
          <w:color w:val="000000"/>
          <w:spacing w:val="-2"/>
          <w:sz w:val="22"/>
          <w:szCs w:val="22"/>
          <w:lang w:eastAsia="ru-RU"/>
        </w:rPr>
        <w:t>;</w:t>
      </w:r>
    </w:p>
    <w:p w:rsidR="008A72BE" w:rsidRPr="00AF5BA2" w:rsidRDefault="00720DA4" w:rsidP="00AF5BA2">
      <w:pPr>
        <w:shd w:val="clear" w:color="auto" w:fill="FFFFFF"/>
        <w:tabs>
          <w:tab w:val="num" w:pos="0"/>
          <w:tab w:val="left" w:pos="284"/>
        </w:tabs>
        <w:suppressAutoHyphens w:val="0"/>
        <w:contextualSpacing/>
        <w:jc w:val="both"/>
        <w:rPr>
          <w:spacing w:val="-2"/>
          <w:sz w:val="22"/>
          <w:szCs w:val="22"/>
          <w:lang w:eastAsia="ru-RU"/>
        </w:rPr>
      </w:pPr>
      <w:r w:rsidRPr="00AF5BA2">
        <w:rPr>
          <w:color w:val="000000"/>
          <w:spacing w:val="-2"/>
          <w:sz w:val="22"/>
          <w:szCs w:val="22"/>
          <w:lang w:eastAsia="ru-RU"/>
        </w:rPr>
        <w:t>в</w:t>
      </w:r>
      <w:r w:rsidR="008A72BE" w:rsidRPr="00AF5BA2">
        <w:rPr>
          <w:color w:val="000000"/>
          <w:spacing w:val="-2"/>
          <w:sz w:val="22"/>
          <w:szCs w:val="22"/>
          <w:lang w:eastAsia="ru-RU"/>
        </w:rPr>
        <w:t>) документы, подтверждающие качество поставленного Товара (и иные документы от Поставщика).</w:t>
      </w:r>
    </w:p>
    <w:p w:rsidR="00C9696B" w:rsidRPr="00AF5BA2" w:rsidRDefault="00C9696B" w:rsidP="00AF5BA2">
      <w:pPr>
        <w:suppressAutoHyphens w:val="0"/>
        <w:contextualSpacing/>
        <w:jc w:val="both"/>
        <w:rPr>
          <w:sz w:val="22"/>
          <w:szCs w:val="22"/>
          <w:lang w:eastAsia="ru-RU"/>
        </w:rPr>
      </w:pPr>
    </w:p>
    <w:p w:rsidR="008A72BE" w:rsidRPr="00AF5BA2" w:rsidRDefault="008A72BE" w:rsidP="00AF5BA2">
      <w:pPr>
        <w:suppressAutoHyphens w:val="0"/>
        <w:contextualSpacing/>
        <w:jc w:val="both"/>
        <w:rPr>
          <w:sz w:val="22"/>
          <w:szCs w:val="22"/>
          <w:lang w:eastAsia="ru-RU"/>
        </w:rPr>
      </w:pPr>
      <w:r w:rsidRPr="00AF5BA2">
        <w:rPr>
          <w:sz w:val="22"/>
          <w:szCs w:val="22"/>
          <w:lang w:eastAsia="ru-RU"/>
        </w:rPr>
        <w:t xml:space="preserve">Покупатель </w:t>
      </w:r>
      <w:r w:rsidR="00847009" w:rsidRPr="00AF5BA2">
        <w:rPr>
          <w:sz w:val="22"/>
          <w:szCs w:val="22"/>
          <w:lang w:eastAsia="ru-RU"/>
        </w:rPr>
        <w:t xml:space="preserve">                                                                                 </w:t>
      </w:r>
      <w:r w:rsidR="00C7451D">
        <w:rPr>
          <w:sz w:val="22"/>
          <w:szCs w:val="22"/>
          <w:lang w:eastAsia="ru-RU"/>
        </w:rPr>
        <w:t xml:space="preserve"> </w:t>
      </w:r>
      <w:r w:rsidRPr="00AF5BA2">
        <w:rPr>
          <w:sz w:val="22"/>
          <w:szCs w:val="22"/>
          <w:lang w:eastAsia="ru-RU"/>
        </w:rPr>
        <w:t xml:space="preserve">Поставщик </w:t>
      </w:r>
    </w:p>
    <w:p w:rsidR="00847009" w:rsidRPr="00AF5BA2" w:rsidRDefault="008A72BE" w:rsidP="00AF5BA2">
      <w:pPr>
        <w:suppressAutoHyphens w:val="0"/>
        <w:contextualSpacing/>
        <w:jc w:val="both"/>
        <w:rPr>
          <w:sz w:val="22"/>
          <w:szCs w:val="22"/>
          <w:lang w:eastAsia="ru-RU"/>
        </w:rPr>
      </w:pPr>
      <w:r w:rsidRPr="00AF5BA2">
        <w:rPr>
          <w:sz w:val="22"/>
          <w:szCs w:val="22"/>
          <w:lang w:eastAsia="ru-RU"/>
        </w:rPr>
        <w:t xml:space="preserve">МУП БВКХ «Водоканал» </w:t>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A00094" w:rsidRPr="00AF5BA2">
        <w:rPr>
          <w:sz w:val="22"/>
          <w:szCs w:val="22"/>
          <w:lang w:eastAsia="ru-RU"/>
        </w:rPr>
        <w:tab/>
      </w:r>
      <w:r w:rsidR="00E143CD" w:rsidRPr="0092498C">
        <w:rPr>
          <w:sz w:val="22"/>
          <w:szCs w:val="22"/>
        </w:rPr>
        <w:t>ООО</w:t>
      </w:r>
      <w:r w:rsidR="00E143CD">
        <w:rPr>
          <w:sz w:val="22"/>
          <w:szCs w:val="22"/>
        </w:rPr>
        <w:t xml:space="preserve"> «Хавле Индустриверке»</w:t>
      </w:r>
    </w:p>
    <w:p w:rsidR="008F525B" w:rsidRPr="00AF5BA2" w:rsidRDefault="008F525B" w:rsidP="00AF5BA2">
      <w:pPr>
        <w:suppressAutoHyphens w:val="0"/>
        <w:contextualSpacing/>
        <w:jc w:val="both"/>
        <w:rPr>
          <w:sz w:val="22"/>
          <w:szCs w:val="22"/>
          <w:lang w:eastAsia="ru-RU"/>
        </w:rPr>
      </w:pPr>
    </w:p>
    <w:p w:rsidR="008A72BE" w:rsidRPr="00AF5BA2" w:rsidRDefault="008A72BE" w:rsidP="00AF5BA2">
      <w:pPr>
        <w:suppressAutoHyphens w:val="0"/>
        <w:contextualSpacing/>
        <w:jc w:val="both"/>
        <w:rPr>
          <w:sz w:val="22"/>
          <w:szCs w:val="22"/>
          <w:lang w:eastAsia="ru-RU"/>
        </w:rPr>
      </w:pPr>
      <w:r w:rsidRPr="00AF5BA2">
        <w:rPr>
          <w:sz w:val="22"/>
          <w:szCs w:val="22"/>
          <w:lang w:eastAsia="ru-RU"/>
        </w:rPr>
        <w:t>____________ (</w:t>
      </w:r>
      <w:r w:rsidR="008F525B" w:rsidRPr="00AF5BA2">
        <w:rPr>
          <w:sz w:val="22"/>
          <w:szCs w:val="22"/>
          <w:lang w:eastAsia="ru-RU"/>
        </w:rPr>
        <w:t>Алешина А.А.</w:t>
      </w:r>
      <w:r w:rsidRPr="00AF5BA2">
        <w:rPr>
          <w:sz w:val="22"/>
          <w:szCs w:val="22"/>
          <w:lang w:eastAsia="ru-RU"/>
        </w:rPr>
        <w:t xml:space="preserve">) </w:t>
      </w:r>
      <w:r w:rsidR="00847009" w:rsidRPr="00AF5BA2">
        <w:rPr>
          <w:sz w:val="22"/>
          <w:szCs w:val="22"/>
          <w:lang w:eastAsia="ru-RU"/>
        </w:rPr>
        <w:t xml:space="preserve">                                                 </w:t>
      </w:r>
      <w:r w:rsidRPr="00AF5BA2">
        <w:rPr>
          <w:sz w:val="22"/>
          <w:szCs w:val="22"/>
          <w:lang w:eastAsia="ru-RU"/>
        </w:rPr>
        <w:t>__________ (</w:t>
      </w:r>
      <w:r w:rsidR="00E143CD">
        <w:rPr>
          <w:sz w:val="22"/>
          <w:szCs w:val="22"/>
          <w:lang w:eastAsia="ru-RU"/>
        </w:rPr>
        <w:t>Аникин С.В.</w:t>
      </w:r>
      <w:r w:rsidRPr="00AF5BA2">
        <w:rPr>
          <w:sz w:val="22"/>
          <w:szCs w:val="22"/>
          <w:lang w:eastAsia="ru-RU"/>
        </w:rPr>
        <w:t xml:space="preserve">) </w:t>
      </w:r>
    </w:p>
    <w:sectPr w:rsidR="008A72BE" w:rsidRPr="00AF5BA2" w:rsidSect="00347399">
      <w:pgSz w:w="11906" w:h="16838"/>
      <w:pgMar w:top="851" w:right="566" w:bottom="709" w:left="567" w:header="0" w:footer="22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EDB" w:rsidRDefault="00D26EDB">
      <w:r>
        <w:separator/>
      </w:r>
    </w:p>
  </w:endnote>
  <w:endnote w:type="continuationSeparator" w:id="0">
    <w:p w:rsidR="00D26EDB" w:rsidRDefault="00D2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Courier">
    <w:panose1 w:val="02070309020205020404"/>
    <w:charset w:val="00"/>
    <w:family w:val="modern"/>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DB" w:rsidRDefault="00D26EDB">
    <w:pPr>
      <w:pStyle w:val="aff0"/>
      <w:jc w:val="center"/>
    </w:pPr>
  </w:p>
  <w:p w:rsidR="00D26EDB" w:rsidRDefault="00D26EDB">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EDB" w:rsidRDefault="00D26EDB">
      <w:r>
        <w:separator/>
      </w:r>
    </w:p>
  </w:footnote>
  <w:footnote w:type="continuationSeparator" w:id="0">
    <w:p w:rsidR="00D26EDB" w:rsidRDefault="00D26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D7715"/>
    <w:multiLevelType w:val="hybridMultilevel"/>
    <w:tmpl w:val="4C04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854340"/>
    <w:multiLevelType w:val="multilevel"/>
    <w:tmpl w:val="5262FA8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5052BA"/>
    <w:multiLevelType w:val="hybridMultilevel"/>
    <w:tmpl w:val="F5F2FA8A"/>
    <w:lvl w:ilvl="0" w:tplc="D4FAFD0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15:restartNumberingAfterBreak="0">
    <w:nsid w:val="2CE347AE"/>
    <w:multiLevelType w:val="multilevel"/>
    <w:tmpl w:val="3738B9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5B63934"/>
    <w:multiLevelType w:val="hybridMultilevel"/>
    <w:tmpl w:val="8B1C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5"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19C58DF"/>
    <w:multiLevelType w:val="hybridMultilevel"/>
    <w:tmpl w:val="9490E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5"/>
  </w:num>
  <w:num w:numId="3">
    <w:abstractNumId w:val="13"/>
  </w:num>
  <w:num w:numId="4">
    <w:abstractNumId w:val="14"/>
  </w:num>
  <w:num w:numId="5">
    <w:abstractNumId w:val="16"/>
  </w:num>
  <w:num w:numId="6">
    <w:abstractNumId w:val="19"/>
  </w:num>
  <w:num w:numId="7">
    <w:abstractNumId w:val="11"/>
  </w:num>
  <w:num w:numId="8">
    <w:abstractNumId w:val="10"/>
  </w:num>
  <w:num w:numId="9">
    <w:abstractNumId w:val="18"/>
  </w:num>
  <w:num w:numId="10">
    <w:abstractNumId w:val="2"/>
  </w:num>
  <w:num w:numId="11">
    <w:abstractNumId w:val="4"/>
  </w:num>
  <w:num w:numId="12">
    <w:abstractNumId w:val="12"/>
  </w:num>
  <w:num w:numId="13">
    <w:abstractNumId w:val="8"/>
  </w:num>
  <w:num w:numId="14">
    <w:abstractNumId w:val="1"/>
  </w:num>
  <w:num w:numId="15">
    <w:abstractNumId w:val="5"/>
  </w:num>
  <w:num w:numId="16">
    <w:abstractNumId w:val="9"/>
  </w:num>
  <w:num w:numId="17">
    <w:abstractNumId w:val="6"/>
  </w:num>
  <w:num w:numId="18">
    <w:abstractNumId w:val="7"/>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A5"/>
    <w:rsid w:val="00001C5C"/>
    <w:rsid w:val="00007AEB"/>
    <w:rsid w:val="00011699"/>
    <w:rsid w:val="0002048A"/>
    <w:rsid w:val="000367C8"/>
    <w:rsid w:val="00052080"/>
    <w:rsid w:val="0006348D"/>
    <w:rsid w:val="00084BE4"/>
    <w:rsid w:val="000C30AD"/>
    <w:rsid w:val="000E0601"/>
    <w:rsid w:val="000E4DB5"/>
    <w:rsid w:val="000F323B"/>
    <w:rsid w:val="00135A77"/>
    <w:rsid w:val="00145BEA"/>
    <w:rsid w:val="00147C74"/>
    <w:rsid w:val="0017692F"/>
    <w:rsid w:val="0019529E"/>
    <w:rsid w:val="001B73DC"/>
    <w:rsid w:val="001D1FAC"/>
    <w:rsid w:val="001E697C"/>
    <w:rsid w:val="00237EA2"/>
    <w:rsid w:val="00241CAF"/>
    <w:rsid w:val="002452F3"/>
    <w:rsid w:val="00250AF4"/>
    <w:rsid w:val="00265100"/>
    <w:rsid w:val="0027472C"/>
    <w:rsid w:val="00287EA9"/>
    <w:rsid w:val="002A077E"/>
    <w:rsid w:val="002D12BC"/>
    <w:rsid w:val="002E12DA"/>
    <w:rsid w:val="002E2269"/>
    <w:rsid w:val="002F21EE"/>
    <w:rsid w:val="003263C5"/>
    <w:rsid w:val="00335F7D"/>
    <w:rsid w:val="00347399"/>
    <w:rsid w:val="003714C5"/>
    <w:rsid w:val="00385DE8"/>
    <w:rsid w:val="00394A8F"/>
    <w:rsid w:val="003A67B2"/>
    <w:rsid w:val="003C4E9C"/>
    <w:rsid w:val="003C79E1"/>
    <w:rsid w:val="003D2866"/>
    <w:rsid w:val="003E740A"/>
    <w:rsid w:val="003F2757"/>
    <w:rsid w:val="003F2DD6"/>
    <w:rsid w:val="00400756"/>
    <w:rsid w:val="00405621"/>
    <w:rsid w:val="004211FC"/>
    <w:rsid w:val="00425BFA"/>
    <w:rsid w:val="00430D51"/>
    <w:rsid w:val="00431A7A"/>
    <w:rsid w:val="004325B0"/>
    <w:rsid w:val="004373A7"/>
    <w:rsid w:val="00445311"/>
    <w:rsid w:val="00496481"/>
    <w:rsid w:val="004A346E"/>
    <w:rsid w:val="004D6744"/>
    <w:rsid w:val="004E45D8"/>
    <w:rsid w:val="0052386E"/>
    <w:rsid w:val="00533468"/>
    <w:rsid w:val="00547858"/>
    <w:rsid w:val="00560526"/>
    <w:rsid w:val="0057654A"/>
    <w:rsid w:val="00584DBB"/>
    <w:rsid w:val="005B33D5"/>
    <w:rsid w:val="005D57C9"/>
    <w:rsid w:val="005F4A88"/>
    <w:rsid w:val="00612E24"/>
    <w:rsid w:val="00641D3D"/>
    <w:rsid w:val="00674FD2"/>
    <w:rsid w:val="00695F7A"/>
    <w:rsid w:val="006B3579"/>
    <w:rsid w:val="006D07E1"/>
    <w:rsid w:val="006D6998"/>
    <w:rsid w:val="006E47A7"/>
    <w:rsid w:val="006F1946"/>
    <w:rsid w:val="006F2C40"/>
    <w:rsid w:val="007042EF"/>
    <w:rsid w:val="0071703F"/>
    <w:rsid w:val="00720DA4"/>
    <w:rsid w:val="00734431"/>
    <w:rsid w:val="00743364"/>
    <w:rsid w:val="007547A5"/>
    <w:rsid w:val="00766A69"/>
    <w:rsid w:val="00780CC9"/>
    <w:rsid w:val="00784D31"/>
    <w:rsid w:val="00793922"/>
    <w:rsid w:val="007A552A"/>
    <w:rsid w:val="007B45C0"/>
    <w:rsid w:val="007D303E"/>
    <w:rsid w:val="00812F9B"/>
    <w:rsid w:val="00813984"/>
    <w:rsid w:val="0082697C"/>
    <w:rsid w:val="00846844"/>
    <w:rsid w:val="00847009"/>
    <w:rsid w:val="00856055"/>
    <w:rsid w:val="00891CC3"/>
    <w:rsid w:val="008A621C"/>
    <w:rsid w:val="008A6E53"/>
    <w:rsid w:val="008A72BE"/>
    <w:rsid w:val="008B217D"/>
    <w:rsid w:val="008C0E1F"/>
    <w:rsid w:val="008C7C7A"/>
    <w:rsid w:val="008D3DAB"/>
    <w:rsid w:val="008D60A8"/>
    <w:rsid w:val="008F525B"/>
    <w:rsid w:val="00954089"/>
    <w:rsid w:val="009712DD"/>
    <w:rsid w:val="00976BE5"/>
    <w:rsid w:val="00994099"/>
    <w:rsid w:val="009B70AB"/>
    <w:rsid w:val="009E056F"/>
    <w:rsid w:val="00A00094"/>
    <w:rsid w:val="00A30B97"/>
    <w:rsid w:val="00A33D61"/>
    <w:rsid w:val="00A35700"/>
    <w:rsid w:val="00A51C2E"/>
    <w:rsid w:val="00A70BC0"/>
    <w:rsid w:val="00A93F52"/>
    <w:rsid w:val="00AE3003"/>
    <w:rsid w:val="00AF4204"/>
    <w:rsid w:val="00AF4C87"/>
    <w:rsid w:val="00AF5BA2"/>
    <w:rsid w:val="00B011DE"/>
    <w:rsid w:val="00B338F5"/>
    <w:rsid w:val="00B54015"/>
    <w:rsid w:val="00B62645"/>
    <w:rsid w:val="00B63D45"/>
    <w:rsid w:val="00B7575B"/>
    <w:rsid w:val="00B76D88"/>
    <w:rsid w:val="00B9116C"/>
    <w:rsid w:val="00B9442F"/>
    <w:rsid w:val="00BB44B5"/>
    <w:rsid w:val="00BC0253"/>
    <w:rsid w:val="00BD014B"/>
    <w:rsid w:val="00BE33F0"/>
    <w:rsid w:val="00BF7128"/>
    <w:rsid w:val="00C06DFD"/>
    <w:rsid w:val="00C641FF"/>
    <w:rsid w:val="00C666BC"/>
    <w:rsid w:val="00C71B6C"/>
    <w:rsid w:val="00C72F12"/>
    <w:rsid w:val="00C7451D"/>
    <w:rsid w:val="00C85C5A"/>
    <w:rsid w:val="00C9696B"/>
    <w:rsid w:val="00CC578A"/>
    <w:rsid w:val="00CD47A5"/>
    <w:rsid w:val="00CD6AB4"/>
    <w:rsid w:val="00D17DAE"/>
    <w:rsid w:val="00D26EDB"/>
    <w:rsid w:val="00D6794D"/>
    <w:rsid w:val="00D74669"/>
    <w:rsid w:val="00D76527"/>
    <w:rsid w:val="00D93644"/>
    <w:rsid w:val="00DD230A"/>
    <w:rsid w:val="00DF2A30"/>
    <w:rsid w:val="00E03D00"/>
    <w:rsid w:val="00E143CD"/>
    <w:rsid w:val="00E635DD"/>
    <w:rsid w:val="00E66A82"/>
    <w:rsid w:val="00E94543"/>
    <w:rsid w:val="00ED7CFC"/>
    <w:rsid w:val="00EE7B50"/>
    <w:rsid w:val="00F07B75"/>
    <w:rsid w:val="00F15817"/>
    <w:rsid w:val="00F15CF6"/>
    <w:rsid w:val="00F458BE"/>
    <w:rsid w:val="00F47840"/>
    <w:rsid w:val="00F50456"/>
    <w:rsid w:val="00F54FE2"/>
    <w:rsid w:val="00F5715E"/>
    <w:rsid w:val="00F677B5"/>
    <w:rsid w:val="00F840AA"/>
    <w:rsid w:val="00FA5538"/>
    <w:rsid w:val="00FB57B6"/>
    <w:rsid w:val="00FB71D3"/>
    <w:rsid w:val="00FC404A"/>
    <w:rsid w:val="00FC5EC5"/>
    <w:rsid w:val="00FC7919"/>
    <w:rsid w:val="00FE0D37"/>
    <w:rsid w:val="00FE5E61"/>
    <w:rsid w:val="00FF55E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C1950-DFDB-4C93-B158-B1C90FCB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aliases w:val="ТЗ список Знак,Bullet List Знак,FooterText Знак,numbered Знак,Paragraphe de liste1 Знак,lp1 Знак,Заголовок_3 Знак,Подпись рисунка Знак,ПКФ Список Знак,Абзац списка5 Знак,таблица Знак,Маркер Знак,название Знак,SL_Абзац списка Знак"/>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uiPriority w:val="99"/>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4">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5">
    <w:name w:val="Текст1"/>
    <w:basedOn w:val="a"/>
    <w:qFormat/>
    <w:rsid w:val="006B3DEB"/>
    <w:rPr>
      <w:rFonts w:ascii="Courier New" w:hAnsi="Courier New" w:cs="Courier New"/>
    </w:rPr>
  </w:style>
  <w:style w:type="paragraph" w:styleId="16">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aliases w:val="ТЗ список,Bullet List,FooterText,numbered,Paragraphe de liste1,lp1,Заголовок_3,Подпись рисунка,ПКФ Список,Абзац списка5,таблица,Маркер,название,SL_Абзац списка,List Paragraph1,f_Абзац 1,Bullet Number,Нумерованый список,Абзац списка4"/>
    <w:basedOn w:val="a"/>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7">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8"/>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8">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9">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a">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uiPriority w:val="99"/>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b">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39"/>
    <w:rsid w:val="007064E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semiHidden/>
    <w:unhideWhenUsed/>
    <w:rsid w:val="004325B0"/>
    <w:rPr>
      <w:vertAlign w:val="superscript"/>
    </w:rPr>
  </w:style>
  <w:style w:type="table" w:customStyle="1" w:styleId="1c">
    <w:name w:val="Сетка таблицы1"/>
    <w:basedOn w:val="a1"/>
    <w:next w:val="afff9"/>
    <w:uiPriority w:val="59"/>
    <w:rsid w:val="00AF5BA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vodokanal@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essnew@mail.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Rubtsova@hawl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1F89D-CB3D-439D-A3AA-83A6B671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Волкова Екатерина Викторовна</cp:lastModifiedBy>
  <cp:revision>2</cp:revision>
  <cp:lastPrinted>2018-09-25T09:40:00Z</cp:lastPrinted>
  <dcterms:created xsi:type="dcterms:W3CDTF">2022-08-05T07:51:00Z</dcterms:created>
  <dcterms:modified xsi:type="dcterms:W3CDTF">2022-08-05T07:51:00Z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